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3CE1D4" w14:textId="77777777" w:rsidR="00287C92" w:rsidRPr="00726A6A" w:rsidRDefault="002A5C24">
      <w:pPr>
        <w:rPr>
          <w:rFonts w:ascii="Times New Roman" w:hAnsi="Times New Roman" w:cs="Times New Roman"/>
        </w:rPr>
      </w:pPr>
      <w:r w:rsidRPr="00726A6A">
        <w:rPr>
          <w:rFonts w:ascii="Times New Roman" w:hAnsi="Times New Roman" w:cs="Times New Roman"/>
        </w:rPr>
        <w:t xml:space="preserve">Professor Clifford Hurvich </w:t>
      </w:r>
      <w:r w:rsidRPr="00726A6A">
        <w:rPr>
          <w:rFonts w:ascii="Times New Roman" w:hAnsi="Times New Roman" w:cs="Times New Roman"/>
        </w:rPr>
        <w:tab/>
      </w:r>
      <w:r w:rsidRPr="00726A6A">
        <w:rPr>
          <w:rFonts w:ascii="Times New Roman" w:hAnsi="Times New Roman" w:cs="Times New Roman"/>
        </w:rPr>
        <w:tab/>
      </w:r>
      <w:r w:rsidRPr="00726A6A">
        <w:rPr>
          <w:rFonts w:ascii="Times New Roman" w:hAnsi="Times New Roman" w:cs="Times New Roman"/>
        </w:rPr>
        <w:tab/>
      </w:r>
      <w:r w:rsidRPr="00726A6A">
        <w:rPr>
          <w:rFonts w:ascii="Times New Roman" w:hAnsi="Times New Roman" w:cs="Times New Roman"/>
        </w:rPr>
        <w:tab/>
      </w:r>
      <w:r w:rsidRPr="00726A6A">
        <w:rPr>
          <w:rFonts w:ascii="Times New Roman" w:hAnsi="Times New Roman" w:cs="Times New Roman"/>
        </w:rPr>
        <w:tab/>
      </w:r>
      <w:r w:rsidRPr="00726A6A">
        <w:rPr>
          <w:rFonts w:ascii="Times New Roman" w:hAnsi="Times New Roman" w:cs="Times New Roman"/>
        </w:rPr>
        <w:tab/>
      </w:r>
      <w:r w:rsidRPr="00726A6A">
        <w:rPr>
          <w:rFonts w:ascii="Times New Roman" w:hAnsi="Times New Roman" w:cs="Times New Roman"/>
        </w:rPr>
        <w:tab/>
        <w:t>Teddy Le Nguyen</w:t>
      </w:r>
    </w:p>
    <w:p w14:paraId="2EB03C50" w14:textId="77777777" w:rsidR="002A5C24" w:rsidRPr="00726A6A" w:rsidRDefault="002A5C24">
      <w:pPr>
        <w:rPr>
          <w:rFonts w:ascii="Times New Roman" w:hAnsi="Times New Roman" w:cs="Times New Roman"/>
        </w:rPr>
      </w:pPr>
      <w:r w:rsidRPr="00726A6A">
        <w:rPr>
          <w:rFonts w:ascii="Times New Roman" w:hAnsi="Times New Roman" w:cs="Times New Roman"/>
        </w:rPr>
        <w:t>Project 2</w:t>
      </w:r>
      <w:r w:rsidRPr="00726A6A">
        <w:rPr>
          <w:rFonts w:ascii="Times New Roman" w:hAnsi="Times New Roman" w:cs="Times New Roman"/>
        </w:rPr>
        <w:tab/>
      </w:r>
      <w:r w:rsidRPr="00726A6A">
        <w:rPr>
          <w:rFonts w:ascii="Times New Roman" w:hAnsi="Times New Roman" w:cs="Times New Roman"/>
        </w:rPr>
        <w:tab/>
      </w:r>
      <w:r w:rsidRPr="00726A6A">
        <w:rPr>
          <w:rFonts w:ascii="Times New Roman" w:hAnsi="Times New Roman" w:cs="Times New Roman"/>
        </w:rPr>
        <w:tab/>
      </w:r>
      <w:r w:rsidRPr="00726A6A">
        <w:rPr>
          <w:rFonts w:ascii="Times New Roman" w:hAnsi="Times New Roman" w:cs="Times New Roman"/>
        </w:rPr>
        <w:tab/>
      </w:r>
      <w:r w:rsidRPr="00726A6A">
        <w:rPr>
          <w:rFonts w:ascii="Times New Roman" w:hAnsi="Times New Roman" w:cs="Times New Roman"/>
        </w:rPr>
        <w:tab/>
      </w:r>
      <w:r w:rsidRPr="00726A6A">
        <w:rPr>
          <w:rFonts w:ascii="Times New Roman" w:hAnsi="Times New Roman" w:cs="Times New Roman"/>
        </w:rPr>
        <w:tab/>
      </w:r>
      <w:r w:rsidRPr="00726A6A">
        <w:rPr>
          <w:rFonts w:ascii="Times New Roman" w:hAnsi="Times New Roman" w:cs="Times New Roman"/>
        </w:rPr>
        <w:tab/>
      </w:r>
      <w:r w:rsidRPr="00726A6A">
        <w:rPr>
          <w:rFonts w:ascii="Times New Roman" w:hAnsi="Times New Roman" w:cs="Times New Roman"/>
        </w:rPr>
        <w:tab/>
      </w:r>
      <w:r w:rsidRPr="00726A6A">
        <w:rPr>
          <w:rFonts w:ascii="Times New Roman" w:hAnsi="Times New Roman" w:cs="Times New Roman"/>
        </w:rPr>
        <w:tab/>
        <w:t>December 19,2018</w:t>
      </w:r>
    </w:p>
    <w:p w14:paraId="3A0688AD" w14:textId="77777777" w:rsidR="002A5C24" w:rsidRPr="00726A6A" w:rsidRDefault="002A5C24">
      <w:pPr>
        <w:rPr>
          <w:rFonts w:ascii="Times New Roman" w:hAnsi="Times New Roman" w:cs="Times New Roman"/>
        </w:rPr>
      </w:pPr>
    </w:p>
    <w:p w14:paraId="27B636DB" w14:textId="77777777" w:rsidR="002A5C24" w:rsidRPr="00726A6A" w:rsidRDefault="00CC7A46" w:rsidP="00CC7A46">
      <w:pPr>
        <w:jc w:val="center"/>
        <w:rPr>
          <w:rFonts w:ascii="Times New Roman" w:hAnsi="Times New Roman" w:cs="Times New Roman"/>
          <w:b/>
          <w:u w:val="single"/>
        </w:rPr>
      </w:pPr>
      <w:r w:rsidRPr="00726A6A">
        <w:rPr>
          <w:rFonts w:ascii="Times New Roman" w:hAnsi="Times New Roman" w:cs="Times New Roman"/>
          <w:b/>
          <w:u w:val="single"/>
        </w:rPr>
        <w:t>Analyzing the Movement of Netflix Stock Price</w:t>
      </w:r>
    </w:p>
    <w:p w14:paraId="14633984" w14:textId="77777777" w:rsidR="002A5C24" w:rsidRPr="00726A6A" w:rsidRDefault="002A5C24" w:rsidP="00CC7A46">
      <w:pPr>
        <w:rPr>
          <w:rFonts w:ascii="Times New Roman" w:hAnsi="Times New Roman" w:cs="Times New Roman"/>
        </w:rPr>
      </w:pPr>
    </w:p>
    <w:p w14:paraId="3DA23B25" w14:textId="77777777" w:rsidR="00CC7A46" w:rsidRDefault="00CC7A46" w:rsidP="00CC7A46">
      <w:pPr>
        <w:pStyle w:val="ListParagraph"/>
        <w:numPr>
          <w:ilvl w:val="0"/>
          <w:numId w:val="2"/>
        </w:numPr>
        <w:rPr>
          <w:rFonts w:ascii="Times New Roman" w:hAnsi="Times New Roman" w:cs="Times New Roman"/>
          <w:b/>
          <w:u w:val="single"/>
        </w:rPr>
      </w:pPr>
      <w:r w:rsidRPr="00726A6A">
        <w:rPr>
          <w:rFonts w:ascii="Times New Roman" w:hAnsi="Times New Roman" w:cs="Times New Roman"/>
          <w:b/>
          <w:u w:val="single"/>
        </w:rPr>
        <w:t>Des</w:t>
      </w:r>
      <w:r w:rsidR="00364699" w:rsidRPr="00726A6A">
        <w:rPr>
          <w:rFonts w:ascii="Times New Roman" w:hAnsi="Times New Roman" w:cs="Times New Roman"/>
          <w:b/>
          <w:u w:val="single"/>
        </w:rPr>
        <w:t>cription of Data Set</w:t>
      </w:r>
    </w:p>
    <w:p w14:paraId="16A2D252" w14:textId="77777777" w:rsidR="00B65544" w:rsidRDefault="00B65544" w:rsidP="00B65544">
      <w:pPr>
        <w:ind w:left="360"/>
        <w:rPr>
          <w:rFonts w:ascii="Times New Roman" w:hAnsi="Times New Roman" w:cs="Times New Roman"/>
        </w:rPr>
      </w:pPr>
    </w:p>
    <w:p w14:paraId="5954EF9B" w14:textId="773E5F8E" w:rsidR="004307E1" w:rsidRPr="00B65544" w:rsidRDefault="00287C92" w:rsidP="00B65544">
      <w:pPr>
        <w:ind w:left="360"/>
        <w:rPr>
          <w:rFonts w:ascii="Times New Roman" w:hAnsi="Times New Roman" w:cs="Times New Roman"/>
        </w:rPr>
      </w:pPr>
      <w:r w:rsidRPr="00B65544">
        <w:rPr>
          <w:rFonts w:ascii="Times New Roman" w:hAnsi="Times New Roman" w:cs="Times New Roman"/>
        </w:rPr>
        <w:t>For this project, I chose and downloaded the data for the historical, daily adjusted close prices of Netflix, Inc. (NASDAQ: NFLX).</w:t>
      </w:r>
      <w:r w:rsidR="00B979ED" w:rsidRPr="00B65544">
        <w:rPr>
          <w:rFonts w:ascii="Times New Roman" w:hAnsi="Times New Roman" w:cs="Times New Roman"/>
        </w:rPr>
        <w:t xml:space="preserve"> The database I used was Yahoo-Finance and the time range was from December 7</w:t>
      </w:r>
      <w:r w:rsidR="00B979ED" w:rsidRPr="00B65544">
        <w:rPr>
          <w:rFonts w:ascii="Times New Roman" w:hAnsi="Times New Roman" w:cs="Times New Roman"/>
          <w:vertAlign w:val="superscript"/>
        </w:rPr>
        <w:t>th</w:t>
      </w:r>
      <w:r w:rsidR="002758AF" w:rsidRPr="00B65544">
        <w:rPr>
          <w:rFonts w:ascii="Times New Roman" w:hAnsi="Times New Roman" w:cs="Times New Roman"/>
        </w:rPr>
        <w:t>, 2008</w:t>
      </w:r>
      <w:r w:rsidR="00B979ED" w:rsidRPr="00B65544">
        <w:rPr>
          <w:rFonts w:ascii="Times New Roman" w:hAnsi="Times New Roman" w:cs="Times New Roman"/>
        </w:rPr>
        <w:t xml:space="preserve"> to December 7</w:t>
      </w:r>
      <w:r w:rsidR="00B979ED" w:rsidRPr="00B65544">
        <w:rPr>
          <w:rFonts w:ascii="Times New Roman" w:hAnsi="Times New Roman" w:cs="Times New Roman"/>
          <w:vertAlign w:val="superscript"/>
        </w:rPr>
        <w:t>th</w:t>
      </w:r>
      <w:r w:rsidR="00B979ED" w:rsidRPr="00B65544">
        <w:rPr>
          <w:rFonts w:ascii="Times New Roman" w:hAnsi="Times New Roman" w:cs="Times New Roman"/>
        </w:rPr>
        <w:t>,</w:t>
      </w:r>
      <w:r w:rsidR="00EA4044">
        <w:rPr>
          <w:rFonts w:ascii="Times New Roman" w:hAnsi="Times New Roman" w:cs="Times New Roman"/>
        </w:rPr>
        <w:t xml:space="preserve"> </w:t>
      </w:r>
      <w:r w:rsidR="00B979ED" w:rsidRPr="00B65544">
        <w:rPr>
          <w:rFonts w:ascii="Times New Roman" w:hAnsi="Times New Roman" w:cs="Times New Roman"/>
        </w:rPr>
        <w:t>2018. The si</w:t>
      </w:r>
      <w:r w:rsidR="00720254" w:rsidRPr="00B65544">
        <w:rPr>
          <w:rFonts w:ascii="Times New Roman" w:hAnsi="Times New Roman" w:cs="Times New Roman"/>
        </w:rPr>
        <w:t>ze of the data set is n = 2517</w:t>
      </w:r>
      <w:r w:rsidR="00B979ED" w:rsidRPr="00B65544">
        <w:rPr>
          <w:rFonts w:ascii="Times New Roman" w:hAnsi="Times New Roman" w:cs="Times New Roman"/>
        </w:rPr>
        <w:t xml:space="preserve">, but for the purpose of this project, the last data point from the data set will be left out to use as a diagnostic check for the performance of the forecast intervals later on. </w:t>
      </w:r>
    </w:p>
    <w:p w14:paraId="2655C961" w14:textId="77777777" w:rsidR="00B65544" w:rsidRDefault="00B65544" w:rsidP="00B65544">
      <w:pPr>
        <w:rPr>
          <w:rFonts w:ascii="Times New Roman" w:hAnsi="Times New Roman" w:cs="Times New Roman"/>
        </w:rPr>
      </w:pPr>
    </w:p>
    <w:p w14:paraId="7BD26844" w14:textId="67557CE3" w:rsidR="00B979ED" w:rsidRPr="00B65544" w:rsidRDefault="00B979ED" w:rsidP="00B65544">
      <w:pPr>
        <w:ind w:left="360"/>
        <w:rPr>
          <w:rFonts w:ascii="Times New Roman" w:hAnsi="Times New Roman" w:cs="Times New Roman"/>
        </w:rPr>
      </w:pPr>
      <w:r w:rsidRPr="00B65544">
        <w:rPr>
          <w:rFonts w:ascii="Times New Roman" w:hAnsi="Times New Roman" w:cs="Times New Roman"/>
        </w:rPr>
        <w:t xml:space="preserve">Data link: </w:t>
      </w:r>
      <w:hyperlink r:id="rId7" w:history="1">
        <w:r w:rsidRPr="00B65544">
          <w:rPr>
            <w:rStyle w:val="Hyperlink"/>
            <w:rFonts w:ascii="Times New Roman" w:hAnsi="Times New Roman" w:cs="Times New Roman"/>
          </w:rPr>
          <w:t>https://finance.yahoo.com/quote/NFLX/history?period1=1197003600&amp;period2=1544158800&amp;interval=1d&amp;filter=history&amp;frequency=1d</w:t>
        </w:r>
      </w:hyperlink>
      <w:r w:rsidRPr="00B65544">
        <w:rPr>
          <w:rFonts w:ascii="Times New Roman" w:hAnsi="Times New Roman" w:cs="Times New Roman"/>
        </w:rPr>
        <w:t xml:space="preserve"> </w:t>
      </w:r>
    </w:p>
    <w:p w14:paraId="51F6F276" w14:textId="77777777" w:rsidR="00B979ED" w:rsidRPr="00287C92" w:rsidRDefault="00B979ED" w:rsidP="00726A6A">
      <w:pPr>
        <w:pStyle w:val="ListParagraph"/>
        <w:ind w:left="1080"/>
        <w:rPr>
          <w:rFonts w:ascii="Times New Roman" w:hAnsi="Times New Roman" w:cs="Times New Roman"/>
        </w:rPr>
      </w:pPr>
    </w:p>
    <w:p w14:paraId="09C07927" w14:textId="77777777" w:rsidR="00364699" w:rsidRDefault="00364699" w:rsidP="00CC7A46">
      <w:pPr>
        <w:pStyle w:val="ListParagraph"/>
        <w:numPr>
          <w:ilvl w:val="0"/>
          <w:numId w:val="2"/>
        </w:numPr>
        <w:rPr>
          <w:rFonts w:ascii="Times New Roman" w:hAnsi="Times New Roman" w:cs="Times New Roman"/>
          <w:b/>
          <w:u w:val="single"/>
        </w:rPr>
      </w:pPr>
      <w:r w:rsidRPr="00726A6A">
        <w:rPr>
          <w:rFonts w:ascii="Times New Roman" w:hAnsi="Times New Roman" w:cs="Times New Roman"/>
          <w:b/>
          <w:u w:val="single"/>
        </w:rPr>
        <w:t xml:space="preserve">Time Series Plot of Netflix, Inc. </w:t>
      </w:r>
    </w:p>
    <w:p w14:paraId="37F4904E" w14:textId="77777777" w:rsidR="00726A6A" w:rsidRDefault="00726A6A" w:rsidP="00B979ED">
      <w:pPr>
        <w:ind w:left="1080"/>
        <w:rPr>
          <w:rFonts w:ascii="Times New Roman" w:hAnsi="Times New Roman" w:cs="Times New Roman"/>
          <w:b/>
          <w:u w:val="single"/>
        </w:rPr>
      </w:pPr>
    </w:p>
    <w:p w14:paraId="3C50D096" w14:textId="77777777" w:rsidR="00B979ED" w:rsidRDefault="00B979ED" w:rsidP="00B979ED">
      <w:pPr>
        <w:ind w:left="1080"/>
        <w:rPr>
          <w:rFonts w:ascii="Times New Roman" w:hAnsi="Times New Roman" w:cs="Times New Roman"/>
        </w:rPr>
      </w:pPr>
      <w:r>
        <w:rPr>
          <w:rFonts w:ascii="Times New Roman" w:hAnsi="Times New Roman" w:cs="Times New Roman"/>
        </w:rPr>
        <w:t xml:space="preserve">The time series plot for Netflix, Inc. is as follows: </w:t>
      </w:r>
    </w:p>
    <w:p w14:paraId="035ED294" w14:textId="64C0E35F" w:rsidR="00B979ED" w:rsidRDefault="00913594" w:rsidP="00B979ED">
      <w:pPr>
        <w:ind w:left="1080"/>
        <w:rPr>
          <w:rFonts w:ascii="Times New Roman" w:hAnsi="Times New Roman" w:cs="Times New Roman"/>
        </w:rPr>
      </w:pPr>
      <w:r w:rsidRPr="00913594">
        <w:rPr>
          <w:rFonts w:ascii="Times New Roman" w:hAnsi="Times New Roman" w:cs="Times New Roman"/>
          <w:noProof/>
          <w:lang w:eastAsia="zh-CN"/>
        </w:rPr>
        <w:drawing>
          <wp:inline distT="0" distB="0" distL="0" distR="0" wp14:anchorId="56DF9DD5" wp14:editId="30D7DADF">
            <wp:extent cx="4423932" cy="29492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43358" cy="2962239"/>
                    </a:xfrm>
                    <a:prstGeom prst="rect">
                      <a:avLst/>
                    </a:prstGeom>
                  </pic:spPr>
                </pic:pic>
              </a:graphicData>
            </a:graphic>
          </wp:inline>
        </w:drawing>
      </w:r>
    </w:p>
    <w:p w14:paraId="67C12133" w14:textId="77777777" w:rsidR="00B979ED" w:rsidRDefault="00B979ED" w:rsidP="00B979ED">
      <w:pPr>
        <w:ind w:left="1080"/>
        <w:rPr>
          <w:rFonts w:ascii="Times New Roman" w:hAnsi="Times New Roman" w:cs="Times New Roman"/>
        </w:rPr>
      </w:pPr>
    </w:p>
    <w:p w14:paraId="77238C86" w14:textId="77777777" w:rsidR="00B979ED" w:rsidRDefault="00B979ED" w:rsidP="00B65544">
      <w:pPr>
        <w:rPr>
          <w:rFonts w:ascii="Times New Roman" w:hAnsi="Times New Roman" w:cs="Times New Roman"/>
        </w:rPr>
      </w:pPr>
      <w:r>
        <w:rPr>
          <w:rFonts w:ascii="Times New Roman" w:hAnsi="Times New Roman" w:cs="Times New Roman"/>
        </w:rPr>
        <w:t>Although the time series plot has some sharp ups and downs throughout the time range specified, the data overall looks to have an exponentially growing trend. To show a linear trend, I have plotted the data after taking the log of each observation:</w:t>
      </w:r>
    </w:p>
    <w:p w14:paraId="29D2D935" w14:textId="77777777" w:rsidR="00B979ED" w:rsidRDefault="00B979ED" w:rsidP="00B979ED">
      <w:pPr>
        <w:ind w:left="1080"/>
        <w:rPr>
          <w:rFonts w:ascii="Times New Roman" w:hAnsi="Times New Roman" w:cs="Times New Roman"/>
        </w:rPr>
      </w:pPr>
    </w:p>
    <w:p w14:paraId="18E388B8" w14:textId="0D006B6D" w:rsidR="00B979ED" w:rsidRDefault="0013163E" w:rsidP="00B979ED">
      <w:pPr>
        <w:ind w:left="1080"/>
        <w:rPr>
          <w:rFonts w:ascii="Times New Roman" w:hAnsi="Times New Roman" w:cs="Times New Roman"/>
        </w:rPr>
      </w:pPr>
      <w:r w:rsidRPr="0013163E">
        <w:rPr>
          <w:rFonts w:ascii="Times New Roman" w:hAnsi="Times New Roman" w:cs="Times New Roman"/>
          <w:noProof/>
          <w:lang w:eastAsia="zh-CN"/>
        </w:rPr>
        <w:lastRenderedPageBreak/>
        <w:drawing>
          <wp:inline distT="0" distB="0" distL="0" distR="0" wp14:anchorId="6425EB38" wp14:editId="37B04294">
            <wp:extent cx="4290060" cy="2860040"/>
            <wp:effectExtent l="0" t="0" r="254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0060" cy="2860040"/>
                    </a:xfrm>
                    <a:prstGeom prst="rect">
                      <a:avLst/>
                    </a:prstGeom>
                  </pic:spPr>
                </pic:pic>
              </a:graphicData>
            </a:graphic>
          </wp:inline>
        </w:drawing>
      </w:r>
    </w:p>
    <w:p w14:paraId="6C00B2BD" w14:textId="77777777" w:rsidR="00B979ED" w:rsidRDefault="00B979ED" w:rsidP="00B979ED">
      <w:pPr>
        <w:ind w:left="1080"/>
        <w:rPr>
          <w:rFonts w:ascii="Times New Roman" w:hAnsi="Times New Roman" w:cs="Times New Roman"/>
        </w:rPr>
      </w:pPr>
    </w:p>
    <w:p w14:paraId="71D5E9D4" w14:textId="77777777" w:rsidR="00B979ED" w:rsidRDefault="00B979ED" w:rsidP="00B65544">
      <w:pPr>
        <w:rPr>
          <w:rFonts w:ascii="Times New Roman" w:hAnsi="Times New Roman" w:cs="Times New Roman"/>
        </w:rPr>
      </w:pPr>
      <w:r>
        <w:rPr>
          <w:rFonts w:ascii="Times New Roman" w:hAnsi="Times New Roman" w:cs="Times New Roman"/>
        </w:rPr>
        <w:t xml:space="preserve">To determine the stationarity of this data set, I took a closer look at the ACF and PACF of “LogStockPrice” below: </w:t>
      </w:r>
    </w:p>
    <w:p w14:paraId="36785CE2" w14:textId="77777777" w:rsidR="00B979ED" w:rsidRDefault="00B979ED" w:rsidP="00B979ED">
      <w:pPr>
        <w:ind w:left="1080"/>
        <w:rPr>
          <w:rFonts w:ascii="Times New Roman" w:hAnsi="Times New Roman" w:cs="Times New Roman"/>
        </w:rPr>
      </w:pPr>
    </w:p>
    <w:p w14:paraId="42900F1C" w14:textId="7003B93D" w:rsidR="00B979ED" w:rsidRDefault="0013163E" w:rsidP="00B979ED">
      <w:pPr>
        <w:ind w:left="1080"/>
        <w:rPr>
          <w:rFonts w:ascii="Times New Roman" w:hAnsi="Times New Roman" w:cs="Times New Roman"/>
        </w:rPr>
      </w:pPr>
      <w:r w:rsidRPr="0013163E">
        <w:rPr>
          <w:rFonts w:ascii="Times New Roman" w:hAnsi="Times New Roman" w:cs="Times New Roman"/>
          <w:noProof/>
          <w:lang w:eastAsia="zh-CN"/>
        </w:rPr>
        <w:drawing>
          <wp:inline distT="0" distB="0" distL="0" distR="0" wp14:anchorId="59E650E5" wp14:editId="5A727B16">
            <wp:extent cx="4277403" cy="28516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5367" cy="2863578"/>
                    </a:xfrm>
                    <a:prstGeom prst="rect">
                      <a:avLst/>
                    </a:prstGeom>
                  </pic:spPr>
                </pic:pic>
              </a:graphicData>
            </a:graphic>
          </wp:inline>
        </w:drawing>
      </w:r>
    </w:p>
    <w:p w14:paraId="2BA08A2D" w14:textId="190102F6" w:rsidR="00B979ED" w:rsidRDefault="0013163E" w:rsidP="0013163E">
      <w:pPr>
        <w:ind w:left="1080"/>
        <w:rPr>
          <w:rFonts w:ascii="Times New Roman" w:hAnsi="Times New Roman" w:cs="Times New Roman"/>
        </w:rPr>
      </w:pPr>
      <w:r w:rsidRPr="0013163E">
        <w:rPr>
          <w:rFonts w:ascii="Times New Roman" w:hAnsi="Times New Roman" w:cs="Times New Roman"/>
          <w:noProof/>
          <w:lang w:eastAsia="zh-CN"/>
        </w:rPr>
        <w:drawing>
          <wp:inline distT="0" distB="0" distL="0" distR="0" wp14:anchorId="1AD3B37A" wp14:editId="43130BBA">
            <wp:extent cx="4290060" cy="2860040"/>
            <wp:effectExtent l="0" t="0" r="254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90060" cy="2860040"/>
                    </a:xfrm>
                    <a:prstGeom prst="rect">
                      <a:avLst/>
                    </a:prstGeom>
                  </pic:spPr>
                </pic:pic>
              </a:graphicData>
            </a:graphic>
          </wp:inline>
        </w:drawing>
      </w:r>
    </w:p>
    <w:p w14:paraId="48E1B47E" w14:textId="77777777" w:rsidR="00B979ED" w:rsidRDefault="00B979ED" w:rsidP="00B979ED">
      <w:pPr>
        <w:ind w:left="1080"/>
        <w:rPr>
          <w:rFonts w:ascii="Times New Roman" w:hAnsi="Times New Roman" w:cs="Times New Roman"/>
        </w:rPr>
      </w:pPr>
    </w:p>
    <w:p w14:paraId="15D61EF1" w14:textId="77777777" w:rsidR="00B979ED" w:rsidRDefault="00B979ED" w:rsidP="00B65544">
      <w:pPr>
        <w:rPr>
          <w:rFonts w:ascii="Times New Roman" w:hAnsi="Times New Roman" w:cs="Times New Roman"/>
        </w:rPr>
      </w:pPr>
      <w:r>
        <w:rPr>
          <w:rFonts w:ascii="Times New Roman" w:hAnsi="Times New Roman" w:cs="Times New Roman"/>
        </w:rPr>
        <w:t xml:space="preserve">The time series of the LogStockPrice does not seem to be stationary for a few reasons. Firstly, the series is not mean reverting. Secondly, the ACF of LogStockPrice stays around 1 and decreases gradually. Finally, the PACF is close to 1 at Lag 1 and cuts off after this point. In order to make the time series stationary, I’ve differenced it once to see whether or not the DiffLogStockPrice is stationary or not. </w:t>
      </w:r>
    </w:p>
    <w:p w14:paraId="526DBCDF" w14:textId="77777777" w:rsidR="00B979ED" w:rsidRDefault="00B979ED" w:rsidP="00B979ED">
      <w:pPr>
        <w:ind w:left="1080"/>
        <w:rPr>
          <w:rFonts w:ascii="Times New Roman" w:hAnsi="Times New Roman" w:cs="Times New Roman"/>
        </w:rPr>
      </w:pPr>
    </w:p>
    <w:p w14:paraId="56F38F20" w14:textId="42FC428A" w:rsidR="00B979ED" w:rsidRDefault="005524BB" w:rsidP="00B979ED">
      <w:pPr>
        <w:ind w:left="1080"/>
        <w:rPr>
          <w:rFonts w:ascii="Times New Roman" w:hAnsi="Times New Roman" w:cs="Times New Roman"/>
        </w:rPr>
      </w:pPr>
      <w:r w:rsidRPr="005524BB">
        <w:rPr>
          <w:rFonts w:ascii="Times New Roman" w:hAnsi="Times New Roman" w:cs="Times New Roman"/>
          <w:noProof/>
          <w:lang w:eastAsia="zh-CN"/>
        </w:rPr>
        <w:drawing>
          <wp:inline distT="0" distB="0" distL="0" distR="0" wp14:anchorId="62919274" wp14:editId="01DDF72F">
            <wp:extent cx="4318244" cy="28788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1334" cy="2894222"/>
                    </a:xfrm>
                    <a:prstGeom prst="rect">
                      <a:avLst/>
                    </a:prstGeom>
                  </pic:spPr>
                </pic:pic>
              </a:graphicData>
            </a:graphic>
          </wp:inline>
        </w:drawing>
      </w:r>
    </w:p>
    <w:p w14:paraId="58C6AFD7" w14:textId="77777777" w:rsidR="00B979ED" w:rsidRDefault="00B979ED" w:rsidP="00B979ED">
      <w:pPr>
        <w:ind w:left="1080"/>
        <w:rPr>
          <w:rFonts w:ascii="Times New Roman" w:hAnsi="Times New Roman" w:cs="Times New Roman"/>
        </w:rPr>
      </w:pPr>
    </w:p>
    <w:p w14:paraId="5954B68D" w14:textId="77777777" w:rsidR="00B979ED" w:rsidRDefault="00B979ED" w:rsidP="00B65544">
      <w:pPr>
        <w:rPr>
          <w:rFonts w:ascii="Times New Roman" w:hAnsi="Times New Roman" w:cs="Times New Roman"/>
        </w:rPr>
      </w:pPr>
      <w:r>
        <w:rPr>
          <w:rFonts w:ascii="Times New Roman" w:hAnsi="Times New Roman" w:cs="Times New Roman"/>
        </w:rPr>
        <w:t xml:space="preserve">After differencing the data once, the plot looks to be stationary, as it appears mean-reverting. We will further verify whether or not this is true by looking at the ACF and PACF for Diff LogStockPrice: </w:t>
      </w:r>
    </w:p>
    <w:p w14:paraId="21EC2B32" w14:textId="77777777" w:rsidR="00B979ED" w:rsidRDefault="00B979ED" w:rsidP="00B979ED">
      <w:pPr>
        <w:ind w:left="1080"/>
        <w:rPr>
          <w:rFonts w:ascii="Times New Roman" w:hAnsi="Times New Roman" w:cs="Times New Roman"/>
        </w:rPr>
      </w:pPr>
    </w:p>
    <w:p w14:paraId="7C41ED2F" w14:textId="0863B4DB" w:rsidR="00B979ED" w:rsidRDefault="00B979ED" w:rsidP="00B979ED">
      <w:pPr>
        <w:ind w:left="1080"/>
        <w:rPr>
          <w:rFonts w:ascii="Times New Roman" w:hAnsi="Times New Roman" w:cs="Times New Roman"/>
        </w:rPr>
      </w:pPr>
    </w:p>
    <w:p w14:paraId="083523FB" w14:textId="2B578E62" w:rsidR="00B979ED" w:rsidRDefault="00B13CA2" w:rsidP="00947E64">
      <w:pPr>
        <w:ind w:left="1080"/>
        <w:rPr>
          <w:rFonts w:ascii="Times New Roman" w:hAnsi="Times New Roman" w:cs="Times New Roman"/>
        </w:rPr>
      </w:pPr>
      <w:r w:rsidRPr="00B13CA2">
        <w:rPr>
          <w:rFonts w:ascii="Times New Roman" w:hAnsi="Times New Roman" w:cs="Times New Roman"/>
          <w:noProof/>
          <w:lang w:eastAsia="zh-CN"/>
        </w:rPr>
        <w:drawing>
          <wp:inline distT="0" distB="0" distL="0" distR="0" wp14:anchorId="58FE164C" wp14:editId="0B4A2DA8">
            <wp:extent cx="4461510" cy="297434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1510" cy="2974340"/>
                    </a:xfrm>
                    <a:prstGeom prst="rect">
                      <a:avLst/>
                    </a:prstGeom>
                  </pic:spPr>
                </pic:pic>
              </a:graphicData>
            </a:graphic>
          </wp:inline>
        </w:drawing>
      </w:r>
    </w:p>
    <w:p w14:paraId="7F4DE508" w14:textId="3EA83BF3" w:rsidR="00B13CA2" w:rsidRDefault="00B13CA2" w:rsidP="00B979ED">
      <w:pPr>
        <w:ind w:left="1080"/>
        <w:rPr>
          <w:rFonts w:ascii="Times New Roman" w:hAnsi="Times New Roman" w:cs="Times New Roman"/>
        </w:rPr>
      </w:pPr>
      <w:r w:rsidRPr="00B13CA2">
        <w:rPr>
          <w:rFonts w:ascii="Times New Roman" w:hAnsi="Times New Roman" w:cs="Times New Roman"/>
          <w:noProof/>
          <w:lang w:eastAsia="zh-CN"/>
        </w:rPr>
        <w:drawing>
          <wp:inline distT="0" distB="0" distL="0" distR="0" wp14:anchorId="5710AD6C" wp14:editId="3AE90A22">
            <wp:extent cx="4466208" cy="2977472"/>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6208" cy="2977472"/>
                    </a:xfrm>
                    <a:prstGeom prst="rect">
                      <a:avLst/>
                    </a:prstGeom>
                  </pic:spPr>
                </pic:pic>
              </a:graphicData>
            </a:graphic>
          </wp:inline>
        </w:drawing>
      </w:r>
    </w:p>
    <w:p w14:paraId="79B20A0E" w14:textId="77777777" w:rsidR="00B979ED" w:rsidRDefault="00B979ED" w:rsidP="00B979ED">
      <w:pPr>
        <w:ind w:left="1080"/>
        <w:rPr>
          <w:rFonts w:ascii="Times New Roman" w:hAnsi="Times New Roman" w:cs="Times New Roman"/>
        </w:rPr>
      </w:pPr>
    </w:p>
    <w:p w14:paraId="3E38ABEE" w14:textId="77777777" w:rsidR="00B979ED" w:rsidRPr="00B979ED" w:rsidRDefault="00B979ED" w:rsidP="00B65544">
      <w:pPr>
        <w:rPr>
          <w:rFonts w:ascii="Times New Roman" w:hAnsi="Times New Roman" w:cs="Times New Roman"/>
        </w:rPr>
      </w:pPr>
      <w:r>
        <w:rPr>
          <w:rFonts w:ascii="Times New Roman" w:hAnsi="Times New Roman" w:cs="Times New Roman"/>
        </w:rPr>
        <w:t xml:space="preserve">After differencing the data once, the series appears to be stationary. The ACF and PACF plots cut off at every lag. Therefore, we see that d = 1 and that ARIMA (0,1,0) is the appropriate model. </w:t>
      </w:r>
    </w:p>
    <w:p w14:paraId="1F289238" w14:textId="77777777" w:rsidR="00726A6A" w:rsidRPr="00726A6A" w:rsidRDefault="00726A6A" w:rsidP="00726A6A">
      <w:pPr>
        <w:pStyle w:val="ListParagraph"/>
        <w:ind w:left="1080"/>
        <w:rPr>
          <w:rFonts w:ascii="Times New Roman" w:hAnsi="Times New Roman" w:cs="Times New Roman"/>
          <w:b/>
          <w:u w:val="single"/>
        </w:rPr>
      </w:pPr>
    </w:p>
    <w:p w14:paraId="727E3021" w14:textId="77777777" w:rsidR="00364699" w:rsidRDefault="00726A6A" w:rsidP="00CC7A46">
      <w:pPr>
        <w:pStyle w:val="ListParagraph"/>
        <w:numPr>
          <w:ilvl w:val="0"/>
          <w:numId w:val="2"/>
        </w:numPr>
        <w:rPr>
          <w:rFonts w:ascii="Times New Roman" w:hAnsi="Times New Roman" w:cs="Times New Roman"/>
          <w:b/>
          <w:u w:val="single"/>
        </w:rPr>
      </w:pPr>
      <w:r w:rsidRPr="00726A6A">
        <w:rPr>
          <w:rFonts w:ascii="Times New Roman" w:hAnsi="Times New Roman" w:cs="Times New Roman"/>
          <w:b/>
          <w:u w:val="single"/>
        </w:rPr>
        <w:t>Selecting the Appropriate Model</w:t>
      </w:r>
    </w:p>
    <w:p w14:paraId="6E094E42" w14:textId="77777777" w:rsidR="00726A6A" w:rsidRDefault="00726A6A" w:rsidP="00726A6A">
      <w:pPr>
        <w:pStyle w:val="ListParagraph"/>
        <w:ind w:left="1080"/>
        <w:rPr>
          <w:rFonts w:ascii="Times New Roman" w:hAnsi="Times New Roman" w:cs="Times New Roman"/>
          <w:b/>
          <w:u w:val="single"/>
        </w:rPr>
      </w:pPr>
    </w:p>
    <w:p w14:paraId="760C25F2" w14:textId="53D98397" w:rsidR="00B979ED" w:rsidRPr="00B65544" w:rsidRDefault="00B979ED" w:rsidP="00B65544">
      <w:pPr>
        <w:rPr>
          <w:rFonts w:ascii="Times New Roman" w:hAnsi="Times New Roman" w:cs="Times New Roman"/>
        </w:rPr>
      </w:pPr>
      <w:r w:rsidRPr="00B65544">
        <w:rPr>
          <w:rFonts w:ascii="Times New Roman" w:hAnsi="Times New Roman" w:cs="Times New Roman"/>
        </w:rPr>
        <w:t>In order to select the appropriate model, I utilized the Corrected AICc model to identify an ARIMA (p,d,q) model where d=1.  For p and q values,</w:t>
      </w:r>
      <w:r w:rsidR="001145C5" w:rsidRPr="00B65544">
        <w:rPr>
          <w:rFonts w:ascii="Times New Roman" w:hAnsi="Times New Roman" w:cs="Times New Roman"/>
        </w:rPr>
        <w:t xml:space="preserve"> I set</w:t>
      </w:r>
      <w:r w:rsidRPr="00B65544">
        <w:rPr>
          <w:rFonts w:ascii="Times New Roman" w:hAnsi="Times New Roman" w:cs="Times New Roman"/>
        </w:rPr>
        <w:t xml:space="preserve"> the range from 0 to 2. </w:t>
      </w:r>
    </w:p>
    <w:p w14:paraId="4B18AB60" w14:textId="77777777" w:rsidR="00B979ED" w:rsidRDefault="00B979ED" w:rsidP="00726A6A">
      <w:pPr>
        <w:pStyle w:val="ListParagraph"/>
        <w:ind w:left="1080"/>
        <w:rPr>
          <w:rFonts w:ascii="Times New Roman" w:hAnsi="Times New Roman" w:cs="Times New Roman"/>
        </w:rPr>
      </w:pPr>
    </w:p>
    <w:p w14:paraId="6DF06A1D" w14:textId="77777777" w:rsidR="00601A7E" w:rsidRDefault="00601A7E" w:rsidP="00726A6A">
      <w:pPr>
        <w:pStyle w:val="ListParagraph"/>
        <w:ind w:left="1080"/>
        <w:rPr>
          <w:rFonts w:ascii="Times New Roman" w:hAnsi="Times New Roman" w:cs="Times New Roman"/>
        </w:rPr>
      </w:pPr>
    </w:p>
    <w:p w14:paraId="20481A6D" w14:textId="77777777" w:rsidR="00B65544" w:rsidRDefault="00B65544" w:rsidP="00726A6A">
      <w:pPr>
        <w:pStyle w:val="ListParagraph"/>
        <w:ind w:left="1080"/>
        <w:rPr>
          <w:rFonts w:ascii="Times New Roman" w:hAnsi="Times New Roman" w:cs="Times New Roman"/>
        </w:rPr>
      </w:pPr>
    </w:p>
    <w:p w14:paraId="3B23DA23" w14:textId="77777777" w:rsidR="00601A7E" w:rsidRDefault="00601A7E" w:rsidP="00726A6A">
      <w:pPr>
        <w:pStyle w:val="ListParagraph"/>
        <w:ind w:left="1080"/>
        <w:rPr>
          <w:rFonts w:ascii="Times New Roman" w:hAnsi="Times New Roman" w:cs="Times New Roman"/>
        </w:rPr>
      </w:pPr>
    </w:p>
    <w:p w14:paraId="1EDC8179" w14:textId="37C64712" w:rsidR="00B94BEF" w:rsidRPr="00DC6EDF" w:rsidRDefault="00B94BEF" w:rsidP="00B94BEF">
      <w:pPr>
        <w:contextualSpacing/>
        <w:rPr>
          <w:rFonts w:ascii="Times New Roman" w:hAnsi="Times New Roman" w:cs="Times New Roman"/>
          <w:b/>
        </w:rPr>
      </w:pPr>
      <w:r w:rsidRPr="00DC6EDF">
        <w:rPr>
          <w:rFonts w:ascii="Times New Roman" w:hAnsi="Times New Roman" w:cs="Times New Roman"/>
          <w:b/>
        </w:rPr>
        <w:t>Without Constant</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 xml:space="preserve">  </w:t>
      </w:r>
      <w:r w:rsidR="00947E64">
        <w:rPr>
          <w:rFonts w:ascii="Times New Roman" w:hAnsi="Times New Roman" w:cs="Times New Roman"/>
          <w:b/>
        </w:rPr>
        <w:t xml:space="preserve">          </w:t>
      </w:r>
      <w:r>
        <w:rPr>
          <w:rFonts w:ascii="Times New Roman" w:hAnsi="Times New Roman" w:cs="Times New Roman"/>
          <w:b/>
        </w:rPr>
        <w:t xml:space="preserve">      With Constant</w:t>
      </w:r>
    </w:p>
    <w:p w14:paraId="0C5FBC40" w14:textId="77777777" w:rsidR="00B94BEF" w:rsidRDefault="00B94BEF" w:rsidP="00B94BEF">
      <w:pPr>
        <w:contextualSpacing/>
        <w:rPr>
          <w:rFonts w:ascii="Times New Roman" w:hAnsi="Times New Roman" w:cs="Times New Roman"/>
        </w:rPr>
      </w:pPr>
    </w:p>
    <w:tbl>
      <w:tblPr>
        <w:tblW w:w="5841" w:type="dxa"/>
        <w:tblInd w:w="-8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0"/>
        <w:gridCol w:w="692"/>
        <w:gridCol w:w="425"/>
        <w:gridCol w:w="749"/>
        <w:gridCol w:w="368"/>
        <w:gridCol w:w="368"/>
        <w:gridCol w:w="1073"/>
        <w:gridCol w:w="1246"/>
      </w:tblGrid>
      <w:tr w:rsidR="00A70A3E" w:rsidRPr="00A70A3E" w14:paraId="5ABA461F" w14:textId="77777777" w:rsidTr="00A70A3E">
        <w:trPr>
          <w:trHeight w:val="320"/>
        </w:trPr>
        <w:tc>
          <w:tcPr>
            <w:tcW w:w="920" w:type="dxa"/>
            <w:shd w:val="clear" w:color="auto" w:fill="auto"/>
            <w:noWrap/>
            <w:vAlign w:val="bottom"/>
            <w:hideMark/>
          </w:tcPr>
          <w:p w14:paraId="6DDDD632"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Model</w:t>
            </w:r>
          </w:p>
        </w:tc>
        <w:tc>
          <w:tcPr>
            <w:tcW w:w="692" w:type="dxa"/>
            <w:shd w:val="clear" w:color="auto" w:fill="auto"/>
            <w:noWrap/>
            <w:vAlign w:val="bottom"/>
            <w:hideMark/>
          </w:tcPr>
          <w:p w14:paraId="726F3FE3"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n</w:t>
            </w:r>
          </w:p>
        </w:tc>
        <w:tc>
          <w:tcPr>
            <w:tcW w:w="425" w:type="dxa"/>
            <w:shd w:val="clear" w:color="auto" w:fill="auto"/>
            <w:noWrap/>
            <w:vAlign w:val="bottom"/>
            <w:hideMark/>
          </w:tcPr>
          <w:p w14:paraId="30F2CDE5"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d</w:t>
            </w:r>
          </w:p>
        </w:tc>
        <w:tc>
          <w:tcPr>
            <w:tcW w:w="749" w:type="dxa"/>
            <w:shd w:val="clear" w:color="auto" w:fill="auto"/>
            <w:noWrap/>
            <w:vAlign w:val="bottom"/>
            <w:hideMark/>
          </w:tcPr>
          <w:p w14:paraId="6DD1895A"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N</w:t>
            </w:r>
          </w:p>
        </w:tc>
        <w:tc>
          <w:tcPr>
            <w:tcW w:w="368" w:type="dxa"/>
            <w:shd w:val="clear" w:color="auto" w:fill="auto"/>
            <w:noWrap/>
            <w:vAlign w:val="bottom"/>
            <w:hideMark/>
          </w:tcPr>
          <w:p w14:paraId="1A8F469F"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p</w:t>
            </w:r>
          </w:p>
        </w:tc>
        <w:tc>
          <w:tcPr>
            <w:tcW w:w="368" w:type="dxa"/>
            <w:shd w:val="clear" w:color="auto" w:fill="auto"/>
            <w:noWrap/>
            <w:vAlign w:val="bottom"/>
            <w:hideMark/>
          </w:tcPr>
          <w:p w14:paraId="0594FE3C"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q</w:t>
            </w:r>
          </w:p>
        </w:tc>
        <w:tc>
          <w:tcPr>
            <w:tcW w:w="1073" w:type="dxa"/>
            <w:shd w:val="clear" w:color="auto" w:fill="auto"/>
            <w:noWrap/>
            <w:vAlign w:val="bottom"/>
            <w:hideMark/>
          </w:tcPr>
          <w:p w14:paraId="3FE9E750"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SS</w:t>
            </w:r>
          </w:p>
        </w:tc>
        <w:tc>
          <w:tcPr>
            <w:tcW w:w="1246" w:type="dxa"/>
            <w:shd w:val="clear" w:color="auto" w:fill="auto"/>
            <w:noWrap/>
            <w:vAlign w:val="bottom"/>
            <w:hideMark/>
          </w:tcPr>
          <w:p w14:paraId="0B5BC5A7"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AICc</w:t>
            </w:r>
          </w:p>
        </w:tc>
      </w:tr>
      <w:tr w:rsidR="00A70A3E" w:rsidRPr="00A70A3E" w14:paraId="088379E5" w14:textId="77777777" w:rsidTr="00A70A3E">
        <w:trPr>
          <w:trHeight w:val="320"/>
        </w:trPr>
        <w:tc>
          <w:tcPr>
            <w:tcW w:w="920" w:type="dxa"/>
            <w:shd w:val="clear" w:color="auto" w:fill="auto"/>
            <w:noWrap/>
            <w:vAlign w:val="bottom"/>
            <w:hideMark/>
          </w:tcPr>
          <w:p w14:paraId="372104C7"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(0,1,0)</w:t>
            </w:r>
          </w:p>
        </w:tc>
        <w:tc>
          <w:tcPr>
            <w:tcW w:w="692" w:type="dxa"/>
            <w:shd w:val="clear" w:color="auto" w:fill="auto"/>
            <w:noWrap/>
            <w:vAlign w:val="bottom"/>
            <w:hideMark/>
          </w:tcPr>
          <w:p w14:paraId="08C12741"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2516</w:t>
            </w:r>
          </w:p>
        </w:tc>
        <w:tc>
          <w:tcPr>
            <w:tcW w:w="425" w:type="dxa"/>
            <w:shd w:val="clear" w:color="auto" w:fill="auto"/>
            <w:noWrap/>
            <w:vAlign w:val="bottom"/>
            <w:hideMark/>
          </w:tcPr>
          <w:p w14:paraId="750B9DBC"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749" w:type="dxa"/>
            <w:shd w:val="clear" w:color="auto" w:fill="auto"/>
            <w:noWrap/>
            <w:vAlign w:val="bottom"/>
            <w:hideMark/>
          </w:tcPr>
          <w:p w14:paraId="59AF2D2E"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2515</w:t>
            </w:r>
          </w:p>
        </w:tc>
        <w:tc>
          <w:tcPr>
            <w:tcW w:w="368" w:type="dxa"/>
            <w:shd w:val="clear" w:color="auto" w:fill="auto"/>
            <w:noWrap/>
            <w:vAlign w:val="bottom"/>
            <w:hideMark/>
          </w:tcPr>
          <w:p w14:paraId="30652F87"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0</w:t>
            </w:r>
          </w:p>
        </w:tc>
        <w:tc>
          <w:tcPr>
            <w:tcW w:w="368" w:type="dxa"/>
            <w:shd w:val="clear" w:color="auto" w:fill="auto"/>
            <w:noWrap/>
            <w:vAlign w:val="bottom"/>
            <w:hideMark/>
          </w:tcPr>
          <w:p w14:paraId="34DD2483"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0</w:t>
            </w:r>
          </w:p>
        </w:tc>
        <w:tc>
          <w:tcPr>
            <w:tcW w:w="1073" w:type="dxa"/>
            <w:shd w:val="clear" w:color="auto" w:fill="auto"/>
            <w:noWrap/>
            <w:vAlign w:val="bottom"/>
            <w:hideMark/>
          </w:tcPr>
          <w:p w14:paraId="22CE8098"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2.76143</w:t>
            </w:r>
          </w:p>
        </w:tc>
        <w:tc>
          <w:tcPr>
            <w:tcW w:w="1246" w:type="dxa"/>
            <w:shd w:val="clear" w:color="auto" w:fill="auto"/>
            <w:noWrap/>
            <w:vAlign w:val="bottom"/>
            <w:hideMark/>
          </w:tcPr>
          <w:p w14:paraId="67281A3D" w14:textId="11B280F2"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-17135.906</w:t>
            </w:r>
          </w:p>
        </w:tc>
      </w:tr>
      <w:tr w:rsidR="00A70A3E" w:rsidRPr="00A70A3E" w14:paraId="2E21736E" w14:textId="77777777" w:rsidTr="00A70A3E">
        <w:trPr>
          <w:trHeight w:val="320"/>
        </w:trPr>
        <w:tc>
          <w:tcPr>
            <w:tcW w:w="920" w:type="dxa"/>
            <w:shd w:val="clear" w:color="auto" w:fill="auto"/>
            <w:noWrap/>
            <w:vAlign w:val="bottom"/>
            <w:hideMark/>
          </w:tcPr>
          <w:p w14:paraId="36E7F09A"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(0,1,1)</w:t>
            </w:r>
          </w:p>
        </w:tc>
        <w:tc>
          <w:tcPr>
            <w:tcW w:w="692" w:type="dxa"/>
            <w:shd w:val="clear" w:color="auto" w:fill="auto"/>
            <w:noWrap/>
            <w:vAlign w:val="bottom"/>
            <w:hideMark/>
          </w:tcPr>
          <w:p w14:paraId="7B061670"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2516</w:t>
            </w:r>
          </w:p>
        </w:tc>
        <w:tc>
          <w:tcPr>
            <w:tcW w:w="425" w:type="dxa"/>
            <w:shd w:val="clear" w:color="auto" w:fill="auto"/>
            <w:noWrap/>
            <w:vAlign w:val="bottom"/>
            <w:hideMark/>
          </w:tcPr>
          <w:p w14:paraId="3397C65E"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749" w:type="dxa"/>
            <w:shd w:val="clear" w:color="auto" w:fill="auto"/>
            <w:noWrap/>
            <w:vAlign w:val="bottom"/>
            <w:hideMark/>
          </w:tcPr>
          <w:p w14:paraId="60A1CB67"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2515</w:t>
            </w:r>
          </w:p>
        </w:tc>
        <w:tc>
          <w:tcPr>
            <w:tcW w:w="368" w:type="dxa"/>
            <w:shd w:val="clear" w:color="auto" w:fill="auto"/>
            <w:noWrap/>
            <w:vAlign w:val="bottom"/>
            <w:hideMark/>
          </w:tcPr>
          <w:p w14:paraId="3A0524A8"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0</w:t>
            </w:r>
          </w:p>
        </w:tc>
        <w:tc>
          <w:tcPr>
            <w:tcW w:w="368" w:type="dxa"/>
            <w:shd w:val="clear" w:color="auto" w:fill="auto"/>
            <w:noWrap/>
            <w:vAlign w:val="bottom"/>
            <w:hideMark/>
          </w:tcPr>
          <w:p w14:paraId="725C0CA2"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1073" w:type="dxa"/>
            <w:shd w:val="clear" w:color="auto" w:fill="auto"/>
            <w:noWrap/>
            <w:vAlign w:val="bottom"/>
            <w:hideMark/>
          </w:tcPr>
          <w:p w14:paraId="505D8741"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2.75344</w:t>
            </w:r>
          </w:p>
        </w:tc>
        <w:tc>
          <w:tcPr>
            <w:tcW w:w="1246" w:type="dxa"/>
            <w:shd w:val="clear" w:color="auto" w:fill="auto"/>
            <w:noWrap/>
            <w:vAlign w:val="bottom"/>
            <w:hideMark/>
          </w:tcPr>
          <w:p w14:paraId="2F1AB1BD" w14:textId="71946233"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-17141.195</w:t>
            </w:r>
          </w:p>
        </w:tc>
      </w:tr>
      <w:tr w:rsidR="00A70A3E" w:rsidRPr="00A70A3E" w14:paraId="21D0A468" w14:textId="77777777" w:rsidTr="00A70A3E">
        <w:trPr>
          <w:trHeight w:val="320"/>
        </w:trPr>
        <w:tc>
          <w:tcPr>
            <w:tcW w:w="920" w:type="dxa"/>
            <w:shd w:val="clear" w:color="auto" w:fill="auto"/>
            <w:noWrap/>
            <w:vAlign w:val="bottom"/>
            <w:hideMark/>
          </w:tcPr>
          <w:p w14:paraId="54561FA5"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(0,1,2)</w:t>
            </w:r>
          </w:p>
        </w:tc>
        <w:tc>
          <w:tcPr>
            <w:tcW w:w="692" w:type="dxa"/>
            <w:shd w:val="clear" w:color="auto" w:fill="auto"/>
            <w:noWrap/>
            <w:vAlign w:val="bottom"/>
            <w:hideMark/>
          </w:tcPr>
          <w:p w14:paraId="0708F13C"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2516</w:t>
            </w:r>
          </w:p>
        </w:tc>
        <w:tc>
          <w:tcPr>
            <w:tcW w:w="425" w:type="dxa"/>
            <w:shd w:val="clear" w:color="auto" w:fill="auto"/>
            <w:noWrap/>
            <w:vAlign w:val="bottom"/>
            <w:hideMark/>
          </w:tcPr>
          <w:p w14:paraId="7D1B3AAC"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749" w:type="dxa"/>
            <w:shd w:val="clear" w:color="auto" w:fill="auto"/>
            <w:noWrap/>
            <w:vAlign w:val="bottom"/>
            <w:hideMark/>
          </w:tcPr>
          <w:p w14:paraId="18A6DB50"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2515</w:t>
            </w:r>
          </w:p>
        </w:tc>
        <w:tc>
          <w:tcPr>
            <w:tcW w:w="368" w:type="dxa"/>
            <w:shd w:val="clear" w:color="auto" w:fill="auto"/>
            <w:noWrap/>
            <w:vAlign w:val="bottom"/>
            <w:hideMark/>
          </w:tcPr>
          <w:p w14:paraId="5438453B"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0</w:t>
            </w:r>
          </w:p>
        </w:tc>
        <w:tc>
          <w:tcPr>
            <w:tcW w:w="368" w:type="dxa"/>
            <w:shd w:val="clear" w:color="auto" w:fill="auto"/>
            <w:noWrap/>
            <w:vAlign w:val="bottom"/>
            <w:hideMark/>
          </w:tcPr>
          <w:p w14:paraId="0DC4D8FB"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w:t>
            </w:r>
          </w:p>
        </w:tc>
        <w:tc>
          <w:tcPr>
            <w:tcW w:w="1073" w:type="dxa"/>
            <w:shd w:val="clear" w:color="auto" w:fill="auto"/>
            <w:noWrap/>
            <w:vAlign w:val="bottom"/>
            <w:hideMark/>
          </w:tcPr>
          <w:p w14:paraId="53C4C1EA"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2.75343</w:t>
            </w:r>
          </w:p>
        </w:tc>
        <w:tc>
          <w:tcPr>
            <w:tcW w:w="1246" w:type="dxa"/>
            <w:shd w:val="clear" w:color="auto" w:fill="auto"/>
            <w:noWrap/>
            <w:vAlign w:val="bottom"/>
            <w:hideMark/>
          </w:tcPr>
          <w:p w14:paraId="3E5018B5" w14:textId="587CAD75"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-17139.199</w:t>
            </w:r>
          </w:p>
        </w:tc>
      </w:tr>
      <w:tr w:rsidR="00A70A3E" w:rsidRPr="00A70A3E" w14:paraId="0D29221E" w14:textId="77777777" w:rsidTr="00A70A3E">
        <w:trPr>
          <w:trHeight w:val="320"/>
        </w:trPr>
        <w:tc>
          <w:tcPr>
            <w:tcW w:w="920" w:type="dxa"/>
            <w:shd w:val="clear" w:color="auto" w:fill="auto"/>
            <w:noWrap/>
            <w:vAlign w:val="bottom"/>
            <w:hideMark/>
          </w:tcPr>
          <w:p w14:paraId="5C3FFCA7"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(1,1,0)</w:t>
            </w:r>
          </w:p>
        </w:tc>
        <w:tc>
          <w:tcPr>
            <w:tcW w:w="692" w:type="dxa"/>
            <w:shd w:val="clear" w:color="auto" w:fill="auto"/>
            <w:noWrap/>
            <w:vAlign w:val="bottom"/>
            <w:hideMark/>
          </w:tcPr>
          <w:p w14:paraId="1DCC6877"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2516</w:t>
            </w:r>
          </w:p>
        </w:tc>
        <w:tc>
          <w:tcPr>
            <w:tcW w:w="425" w:type="dxa"/>
            <w:shd w:val="clear" w:color="auto" w:fill="auto"/>
            <w:noWrap/>
            <w:vAlign w:val="bottom"/>
            <w:hideMark/>
          </w:tcPr>
          <w:p w14:paraId="45D04FE2"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749" w:type="dxa"/>
            <w:shd w:val="clear" w:color="auto" w:fill="auto"/>
            <w:noWrap/>
            <w:vAlign w:val="bottom"/>
            <w:hideMark/>
          </w:tcPr>
          <w:p w14:paraId="639562D9"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2515</w:t>
            </w:r>
          </w:p>
        </w:tc>
        <w:tc>
          <w:tcPr>
            <w:tcW w:w="368" w:type="dxa"/>
            <w:shd w:val="clear" w:color="auto" w:fill="auto"/>
            <w:noWrap/>
            <w:vAlign w:val="bottom"/>
            <w:hideMark/>
          </w:tcPr>
          <w:p w14:paraId="74FDFF30"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368" w:type="dxa"/>
            <w:shd w:val="clear" w:color="auto" w:fill="auto"/>
            <w:noWrap/>
            <w:vAlign w:val="bottom"/>
            <w:hideMark/>
          </w:tcPr>
          <w:p w14:paraId="4F33C4E7"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0</w:t>
            </w:r>
          </w:p>
        </w:tc>
        <w:tc>
          <w:tcPr>
            <w:tcW w:w="1073" w:type="dxa"/>
            <w:shd w:val="clear" w:color="auto" w:fill="auto"/>
            <w:noWrap/>
            <w:vAlign w:val="bottom"/>
            <w:hideMark/>
          </w:tcPr>
          <w:p w14:paraId="1015C47D"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2.75350</w:t>
            </w:r>
          </w:p>
        </w:tc>
        <w:tc>
          <w:tcPr>
            <w:tcW w:w="1246" w:type="dxa"/>
            <w:shd w:val="clear" w:color="auto" w:fill="auto"/>
            <w:noWrap/>
            <w:vAlign w:val="bottom"/>
            <w:hideMark/>
          </w:tcPr>
          <w:p w14:paraId="2E1F9879" w14:textId="11E1BE69"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-17141.140</w:t>
            </w:r>
          </w:p>
        </w:tc>
      </w:tr>
      <w:tr w:rsidR="00A70A3E" w:rsidRPr="00A70A3E" w14:paraId="59C5B2E5" w14:textId="77777777" w:rsidTr="00A70A3E">
        <w:trPr>
          <w:trHeight w:val="320"/>
        </w:trPr>
        <w:tc>
          <w:tcPr>
            <w:tcW w:w="920" w:type="dxa"/>
            <w:shd w:val="clear" w:color="auto" w:fill="auto"/>
            <w:noWrap/>
            <w:vAlign w:val="bottom"/>
            <w:hideMark/>
          </w:tcPr>
          <w:p w14:paraId="7E0E894C"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(1,1,1)</w:t>
            </w:r>
          </w:p>
        </w:tc>
        <w:tc>
          <w:tcPr>
            <w:tcW w:w="692" w:type="dxa"/>
            <w:shd w:val="clear" w:color="auto" w:fill="auto"/>
            <w:noWrap/>
            <w:vAlign w:val="bottom"/>
            <w:hideMark/>
          </w:tcPr>
          <w:p w14:paraId="0EB635DA"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2516</w:t>
            </w:r>
          </w:p>
        </w:tc>
        <w:tc>
          <w:tcPr>
            <w:tcW w:w="425" w:type="dxa"/>
            <w:shd w:val="clear" w:color="auto" w:fill="auto"/>
            <w:noWrap/>
            <w:vAlign w:val="bottom"/>
            <w:hideMark/>
          </w:tcPr>
          <w:p w14:paraId="7F3CAECE"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749" w:type="dxa"/>
            <w:shd w:val="clear" w:color="auto" w:fill="auto"/>
            <w:noWrap/>
            <w:vAlign w:val="bottom"/>
            <w:hideMark/>
          </w:tcPr>
          <w:p w14:paraId="560B0108"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2515</w:t>
            </w:r>
          </w:p>
        </w:tc>
        <w:tc>
          <w:tcPr>
            <w:tcW w:w="368" w:type="dxa"/>
            <w:shd w:val="clear" w:color="auto" w:fill="auto"/>
            <w:noWrap/>
            <w:vAlign w:val="bottom"/>
            <w:hideMark/>
          </w:tcPr>
          <w:p w14:paraId="7F3374D5"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368" w:type="dxa"/>
            <w:shd w:val="clear" w:color="auto" w:fill="auto"/>
            <w:noWrap/>
            <w:vAlign w:val="bottom"/>
            <w:hideMark/>
          </w:tcPr>
          <w:p w14:paraId="741602EA"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1073" w:type="dxa"/>
            <w:shd w:val="clear" w:color="auto" w:fill="auto"/>
            <w:noWrap/>
            <w:vAlign w:val="bottom"/>
            <w:hideMark/>
          </w:tcPr>
          <w:p w14:paraId="0B7ACECF"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2.75343</w:t>
            </w:r>
          </w:p>
        </w:tc>
        <w:tc>
          <w:tcPr>
            <w:tcW w:w="1246" w:type="dxa"/>
            <w:shd w:val="clear" w:color="auto" w:fill="auto"/>
            <w:noWrap/>
            <w:vAlign w:val="bottom"/>
            <w:hideMark/>
          </w:tcPr>
          <w:p w14:paraId="015CA229" w14:textId="218E50E9"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-17139.199</w:t>
            </w:r>
          </w:p>
        </w:tc>
      </w:tr>
      <w:tr w:rsidR="00A70A3E" w:rsidRPr="00A70A3E" w14:paraId="4A23D012" w14:textId="77777777" w:rsidTr="00A70A3E">
        <w:trPr>
          <w:trHeight w:val="320"/>
        </w:trPr>
        <w:tc>
          <w:tcPr>
            <w:tcW w:w="920" w:type="dxa"/>
            <w:shd w:val="clear" w:color="auto" w:fill="auto"/>
            <w:noWrap/>
            <w:vAlign w:val="bottom"/>
            <w:hideMark/>
          </w:tcPr>
          <w:p w14:paraId="106CD748"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(1,1,2)</w:t>
            </w:r>
          </w:p>
        </w:tc>
        <w:tc>
          <w:tcPr>
            <w:tcW w:w="692" w:type="dxa"/>
            <w:shd w:val="clear" w:color="auto" w:fill="auto"/>
            <w:noWrap/>
            <w:vAlign w:val="bottom"/>
            <w:hideMark/>
          </w:tcPr>
          <w:p w14:paraId="3A8BAD2A"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2516</w:t>
            </w:r>
          </w:p>
        </w:tc>
        <w:tc>
          <w:tcPr>
            <w:tcW w:w="425" w:type="dxa"/>
            <w:shd w:val="clear" w:color="auto" w:fill="auto"/>
            <w:noWrap/>
            <w:vAlign w:val="bottom"/>
            <w:hideMark/>
          </w:tcPr>
          <w:p w14:paraId="1B7EED17"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749" w:type="dxa"/>
            <w:shd w:val="clear" w:color="auto" w:fill="auto"/>
            <w:noWrap/>
            <w:vAlign w:val="bottom"/>
            <w:hideMark/>
          </w:tcPr>
          <w:p w14:paraId="6F5A541C"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2515</w:t>
            </w:r>
          </w:p>
        </w:tc>
        <w:tc>
          <w:tcPr>
            <w:tcW w:w="368" w:type="dxa"/>
            <w:shd w:val="clear" w:color="auto" w:fill="auto"/>
            <w:noWrap/>
            <w:vAlign w:val="bottom"/>
            <w:hideMark/>
          </w:tcPr>
          <w:p w14:paraId="77599E52"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368" w:type="dxa"/>
            <w:shd w:val="clear" w:color="auto" w:fill="auto"/>
            <w:noWrap/>
            <w:vAlign w:val="bottom"/>
            <w:hideMark/>
          </w:tcPr>
          <w:p w14:paraId="441B9C36"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w:t>
            </w:r>
          </w:p>
        </w:tc>
        <w:tc>
          <w:tcPr>
            <w:tcW w:w="1073" w:type="dxa"/>
            <w:shd w:val="clear" w:color="auto" w:fill="auto"/>
            <w:noWrap/>
            <w:vAlign w:val="bottom"/>
            <w:hideMark/>
          </w:tcPr>
          <w:p w14:paraId="72449729"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2.75342</w:t>
            </w:r>
          </w:p>
        </w:tc>
        <w:tc>
          <w:tcPr>
            <w:tcW w:w="1246" w:type="dxa"/>
            <w:shd w:val="clear" w:color="auto" w:fill="auto"/>
            <w:noWrap/>
            <w:vAlign w:val="bottom"/>
            <w:hideMark/>
          </w:tcPr>
          <w:p w14:paraId="4C67EE0A" w14:textId="6BC2C891"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-17137.202</w:t>
            </w:r>
          </w:p>
        </w:tc>
      </w:tr>
      <w:tr w:rsidR="00A70A3E" w:rsidRPr="00A70A3E" w14:paraId="399BDEA3" w14:textId="77777777" w:rsidTr="00A70A3E">
        <w:trPr>
          <w:trHeight w:val="320"/>
        </w:trPr>
        <w:tc>
          <w:tcPr>
            <w:tcW w:w="920" w:type="dxa"/>
            <w:shd w:val="clear" w:color="auto" w:fill="auto"/>
            <w:noWrap/>
            <w:vAlign w:val="bottom"/>
            <w:hideMark/>
          </w:tcPr>
          <w:p w14:paraId="5AF22598"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(2,1,0)</w:t>
            </w:r>
          </w:p>
        </w:tc>
        <w:tc>
          <w:tcPr>
            <w:tcW w:w="692" w:type="dxa"/>
            <w:shd w:val="clear" w:color="auto" w:fill="auto"/>
            <w:noWrap/>
            <w:vAlign w:val="bottom"/>
            <w:hideMark/>
          </w:tcPr>
          <w:p w14:paraId="16991702"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2516</w:t>
            </w:r>
          </w:p>
        </w:tc>
        <w:tc>
          <w:tcPr>
            <w:tcW w:w="425" w:type="dxa"/>
            <w:shd w:val="clear" w:color="auto" w:fill="auto"/>
            <w:noWrap/>
            <w:vAlign w:val="bottom"/>
            <w:hideMark/>
          </w:tcPr>
          <w:p w14:paraId="0A145297"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749" w:type="dxa"/>
            <w:shd w:val="clear" w:color="auto" w:fill="auto"/>
            <w:noWrap/>
            <w:vAlign w:val="bottom"/>
            <w:hideMark/>
          </w:tcPr>
          <w:p w14:paraId="48B11A6F"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2515</w:t>
            </w:r>
          </w:p>
        </w:tc>
        <w:tc>
          <w:tcPr>
            <w:tcW w:w="368" w:type="dxa"/>
            <w:shd w:val="clear" w:color="auto" w:fill="auto"/>
            <w:noWrap/>
            <w:vAlign w:val="bottom"/>
            <w:hideMark/>
          </w:tcPr>
          <w:p w14:paraId="4D4FFB46"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w:t>
            </w:r>
          </w:p>
        </w:tc>
        <w:tc>
          <w:tcPr>
            <w:tcW w:w="368" w:type="dxa"/>
            <w:shd w:val="clear" w:color="auto" w:fill="auto"/>
            <w:noWrap/>
            <w:vAlign w:val="bottom"/>
            <w:hideMark/>
          </w:tcPr>
          <w:p w14:paraId="10679C4D"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0</w:t>
            </w:r>
          </w:p>
        </w:tc>
        <w:tc>
          <w:tcPr>
            <w:tcW w:w="1073" w:type="dxa"/>
            <w:shd w:val="clear" w:color="auto" w:fill="auto"/>
            <w:noWrap/>
            <w:vAlign w:val="bottom"/>
            <w:hideMark/>
          </w:tcPr>
          <w:p w14:paraId="71E3F0B7"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2.75344</w:t>
            </w:r>
          </w:p>
        </w:tc>
        <w:tc>
          <w:tcPr>
            <w:tcW w:w="1246" w:type="dxa"/>
            <w:shd w:val="clear" w:color="auto" w:fill="auto"/>
            <w:noWrap/>
            <w:vAlign w:val="bottom"/>
            <w:hideMark/>
          </w:tcPr>
          <w:p w14:paraId="509685E7" w14:textId="3F7529B1"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-17139.190</w:t>
            </w:r>
          </w:p>
        </w:tc>
      </w:tr>
      <w:tr w:rsidR="00A70A3E" w:rsidRPr="00A70A3E" w14:paraId="1F8E9D98" w14:textId="77777777" w:rsidTr="00A70A3E">
        <w:trPr>
          <w:trHeight w:val="320"/>
        </w:trPr>
        <w:tc>
          <w:tcPr>
            <w:tcW w:w="920" w:type="dxa"/>
            <w:shd w:val="clear" w:color="auto" w:fill="auto"/>
            <w:noWrap/>
            <w:vAlign w:val="bottom"/>
            <w:hideMark/>
          </w:tcPr>
          <w:p w14:paraId="2BB8E663"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(2,1,1)</w:t>
            </w:r>
          </w:p>
        </w:tc>
        <w:tc>
          <w:tcPr>
            <w:tcW w:w="692" w:type="dxa"/>
            <w:shd w:val="clear" w:color="auto" w:fill="auto"/>
            <w:noWrap/>
            <w:vAlign w:val="bottom"/>
            <w:hideMark/>
          </w:tcPr>
          <w:p w14:paraId="6F6B2F44"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2516</w:t>
            </w:r>
          </w:p>
        </w:tc>
        <w:tc>
          <w:tcPr>
            <w:tcW w:w="425" w:type="dxa"/>
            <w:shd w:val="clear" w:color="auto" w:fill="auto"/>
            <w:noWrap/>
            <w:vAlign w:val="bottom"/>
            <w:hideMark/>
          </w:tcPr>
          <w:p w14:paraId="7E013298"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749" w:type="dxa"/>
            <w:shd w:val="clear" w:color="auto" w:fill="auto"/>
            <w:noWrap/>
            <w:vAlign w:val="bottom"/>
            <w:hideMark/>
          </w:tcPr>
          <w:p w14:paraId="0EFEEAD5"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2515</w:t>
            </w:r>
          </w:p>
        </w:tc>
        <w:tc>
          <w:tcPr>
            <w:tcW w:w="368" w:type="dxa"/>
            <w:shd w:val="clear" w:color="auto" w:fill="auto"/>
            <w:noWrap/>
            <w:vAlign w:val="bottom"/>
            <w:hideMark/>
          </w:tcPr>
          <w:p w14:paraId="6483995C"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w:t>
            </w:r>
          </w:p>
        </w:tc>
        <w:tc>
          <w:tcPr>
            <w:tcW w:w="368" w:type="dxa"/>
            <w:shd w:val="clear" w:color="auto" w:fill="auto"/>
            <w:noWrap/>
            <w:vAlign w:val="bottom"/>
            <w:hideMark/>
          </w:tcPr>
          <w:p w14:paraId="279F502A"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1073" w:type="dxa"/>
            <w:shd w:val="clear" w:color="auto" w:fill="auto"/>
            <w:noWrap/>
            <w:vAlign w:val="bottom"/>
            <w:hideMark/>
          </w:tcPr>
          <w:p w14:paraId="25D32AC2"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2.75242</w:t>
            </w:r>
          </w:p>
        </w:tc>
        <w:tc>
          <w:tcPr>
            <w:tcW w:w="1246" w:type="dxa"/>
            <w:shd w:val="clear" w:color="auto" w:fill="auto"/>
            <w:noWrap/>
            <w:vAlign w:val="bottom"/>
            <w:hideMark/>
          </w:tcPr>
          <w:p w14:paraId="311C239A" w14:textId="3BC2522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-17138.116</w:t>
            </w:r>
          </w:p>
        </w:tc>
      </w:tr>
      <w:tr w:rsidR="00A70A3E" w:rsidRPr="00A70A3E" w14:paraId="4292752E" w14:textId="77777777" w:rsidTr="00A70A3E">
        <w:trPr>
          <w:trHeight w:val="320"/>
        </w:trPr>
        <w:tc>
          <w:tcPr>
            <w:tcW w:w="920" w:type="dxa"/>
            <w:shd w:val="clear" w:color="auto" w:fill="auto"/>
            <w:noWrap/>
            <w:vAlign w:val="bottom"/>
            <w:hideMark/>
          </w:tcPr>
          <w:p w14:paraId="3D40911B"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(2,1,2)</w:t>
            </w:r>
          </w:p>
        </w:tc>
        <w:tc>
          <w:tcPr>
            <w:tcW w:w="692" w:type="dxa"/>
            <w:shd w:val="clear" w:color="auto" w:fill="auto"/>
            <w:noWrap/>
            <w:vAlign w:val="bottom"/>
            <w:hideMark/>
          </w:tcPr>
          <w:p w14:paraId="710B9E2F"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2516</w:t>
            </w:r>
          </w:p>
        </w:tc>
        <w:tc>
          <w:tcPr>
            <w:tcW w:w="425" w:type="dxa"/>
            <w:shd w:val="clear" w:color="auto" w:fill="auto"/>
            <w:noWrap/>
            <w:vAlign w:val="bottom"/>
            <w:hideMark/>
          </w:tcPr>
          <w:p w14:paraId="65C0680F"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749" w:type="dxa"/>
            <w:shd w:val="clear" w:color="auto" w:fill="auto"/>
            <w:noWrap/>
            <w:vAlign w:val="bottom"/>
            <w:hideMark/>
          </w:tcPr>
          <w:p w14:paraId="2164F260"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2515</w:t>
            </w:r>
          </w:p>
        </w:tc>
        <w:tc>
          <w:tcPr>
            <w:tcW w:w="368" w:type="dxa"/>
            <w:shd w:val="clear" w:color="auto" w:fill="auto"/>
            <w:noWrap/>
            <w:vAlign w:val="bottom"/>
            <w:hideMark/>
          </w:tcPr>
          <w:p w14:paraId="38B30812"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w:t>
            </w:r>
          </w:p>
        </w:tc>
        <w:tc>
          <w:tcPr>
            <w:tcW w:w="368" w:type="dxa"/>
            <w:shd w:val="clear" w:color="auto" w:fill="auto"/>
            <w:noWrap/>
            <w:vAlign w:val="bottom"/>
            <w:hideMark/>
          </w:tcPr>
          <w:p w14:paraId="4749610C"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w:t>
            </w:r>
          </w:p>
        </w:tc>
        <w:tc>
          <w:tcPr>
            <w:tcW w:w="1073" w:type="dxa"/>
            <w:shd w:val="clear" w:color="auto" w:fill="auto"/>
            <w:noWrap/>
            <w:vAlign w:val="bottom"/>
            <w:hideMark/>
          </w:tcPr>
          <w:p w14:paraId="651CE046"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2.75341</w:t>
            </w:r>
          </w:p>
        </w:tc>
        <w:tc>
          <w:tcPr>
            <w:tcW w:w="1246" w:type="dxa"/>
            <w:shd w:val="clear" w:color="auto" w:fill="auto"/>
            <w:noWrap/>
            <w:vAlign w:val="bottom"/>
            <w:hideMark/>
          </w:tcPr>
          <w:p w14:paraId="1FD4D23F" w14:textId="47A8072A"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-17135.203</w:t>
            </w:r>
          </w:p>
        </w:tc>
      </w:tr>
    </w:tbl>
    <w:tbl>
      <w:tblPr>
        <w:tblpPr w:leftFromText="180" w:rightFromText="180" w:vertAnchor="text" w:horzAnchor="page" w:tblpX="6850" w:tblpY="-3324"/>
        <w:tblW w:w="4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1"/>
        <w:gridCol w:w="616"/>
        <w:gridCol w:w="328"/>
        <w:gridCol w:w="616"/>
        <w:gridCol w:w="284"/>
        <w:gridCol w:w="270"/>
        <w:gridCol w:w="900"/>
        <w:gridCol w:w="1174"/>
      </w:tblGrid>
      <w:tr w:rsidR="00A70A3E" w:rsidRPr="00A70A3E" w14:paraId="7A550E50" w14:textId="77777777" w:rsidTr="00A70A3E">
        <w:trPr>
          <w:trHeight w:val="320"/>
        </w:trPr>
        <w:tc>
          <w:tcPr>
            <w:tcW w:w="761" w:type="dxa"/>
            <w:shd w:val="clear" w:color="auto" w:fill="auto"/>
            <w:noWrap/>
            <w:vAlign w:val="bottom"/>
            <w:hideMark/>
          </w:tcPr>
          <w:p w14:paraId="2BFF1099"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Model</w:t>
            </w:r>
          </w:p>
        </w:tc>
        <w:tc>
          <w:tcPr>
            <w:tcW w:w="616" w:type="dxa"/>
            <w:shd w:val="clear" w:color="auto" w:fill="auto"/>
            <w:noWrap/>
            <w:vAlign w:val="bottom"/>
            <w:hideMark/>
          </w:tcPr>
          <w:p w14:paraId="732C7720"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n</w:t>
            </w:r>
          </w:p>
        </w:tc>
        <w:tc>
          <w:tcPr>
            <w:tcW w:w="328" w:type="dxa"/>
            <w:shd w:val="clear" w:color="auto" w:fill="auto"/>
            <w:noWrap/>
            <w:vAlign w:val="bottom"/>
            <w:hideMark/>
          </w:tcPr>
          <w:p w14:paraId="0BE2F3A6"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d</w:t>
            </w:r>
          </w:p>
        </w:tc>
        <w:tc>
          <w:tcPr>
            <w:tcW w:w="616" w:type="dxa"/>
            <w:shd w:val="clear" w:color="auto" w:fill="auto"/>
            <w:noWrap/>
            <w:vAlign w:val="bottom"/>
            <w:hideMark/>
          </w:tcPr>
          <w:p w14:paraId="1CA9E5DF"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N</w:t>
            </w:r>
          </w:p>
        </w:tc>
        <w:tc>
          <w:tcPr>
            <w:tcW w:w="284" w:type="dxa"/>
            <w:shd w:val="clear" w:color="auto" w:fill="auto"/>
            <w:noWrap/>
            <w:vAlign w:val="bottom"/>
            <w:hideMark/>
          </w:tcPr>
          <w:p w14:paraId="3CE46930"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p</w:t>
            </w:r>
          </w:p>
        </w:tc>
        <w:tc>
          <w:tcPr>
            <w:tcW w:w="270" w:type="dxa"/>
            <w:shd w:val="clear" w:color="auto" w:fill="auto"/>
            <w:noWrap/>
            <w:vAlign w:val="bottom"/>
            <w:hideMark/>
          </w:tcPr>
          <w:p w14:paraId="21A433BA"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q</w:t>
            </w:r>
          </w:p>
        </w:tc>
        <w:tc>
          <w:tcPr>
            <w:tcW w:w="900" w:type="dxa"/>
            <w:shd w:val="clear" w:color="auto" w:fill="auto"/>
            <w:noWrap/>
            <w:vAlign w:val="bottom"/>
            <w:hideMark/>
          </w:tcPr>
          <w:p w14:paraId="33611F84"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SS</w:t>
            </w:r>
          </w:p>
        </w:tc>
        <w:tc>
          <w:tcPr>
            <w:tcW w:w="1174" w:type="dxa"/>
            <w:shd w:val="clear" w:color="auto" w:fill="auto"/>
            <w:noWrap/>
            <w:vAlign w:val="bottom"/>
            <w:hideMark/>
          </w:tcPr>
          <w:p w14:paraId="3002E697"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AICc</w:t>
            </w:r>
          </w:p>
        </w:tc>
      </w:tr>
      <w:tr w:rsidR="00A70A3E" w:rsidRPr="00A70A3E" w14:paraId="3A67D82B" w14:textId="77777777" w:rsidTr="00A70A3E">
        <w:trPr>
          <w:trHeight w:val="320"/>
        </w:trPr>
        <w:tc>
          <w:tcPr>
            <w:tcW w:w="761" w:type="dxa"/>
            <w:shd w:val="clear" w:color="auto" w:fill="auto"/>
            <w:noWrap/>
            <w:vAlign w:val="bottom"/>
            <w:hideMark/>
          </w:tcPr>
          <w:p w14:paraId="2C12FCA3"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(0,1,0)</w:t>
            </w:r>
          </w:p>
        </w:tc>
        <w:tc>
          <w:tcPr>
            <w:tcW w:w="616" w:type="dxa"/>
            <w:shd w:val="clear" w:color="auto" w:fill="auto"/>
            <w:noWrap/>
            <w:vAlign w:val="bottom"/>
            <w:hideMark/>
          </w:tcPr>
          <w:p w14:paraId="6F72D081"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2516</w:t>
            </w:r>
          </w:p>
        </w:tc>
        <w:tc>
          <w:tcPr>
            <w:tcW w:w="328" w:type="dxa"/>
            <w:shd w:val="clear" w:color="auto" w:fill="auto"/>
            <w:noWrap/>
            <w:vAlign w:val="bottom"/>
            <w:hideMark/>
          </w:tcPr>
          <w:p w14:paraId="22B5D628"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616" w:type="dxa"/>
            <w:shd w:val="clear" w:color="auto" w:fill="auto"/>
            <w:noWrap/>
            <w:vAlign w:val="bottom"/>
            <w:hideMark/>
          </w:tcPr>
          <w:p w14:paraId="34E58896"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2515</w:t>
            </w:r>
          </w:p>
        </w:tc>
        <w:tc>
          <w:tcPr>
            <w:tcW w:w="284" w:type="dxa"/>
            <w:shd w:val="clear" w:color="auto" w:fill="auto"/>
            <w:noWrap/>
            <w:vAlign w:val="bottom"/>
            <w:hideMark/>
          </w:tcPr>
          <w:p w14:paraId="64B5A3FA"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0</w:t>
            </w:r>
          </w:p>
        </w:tc>
        <w:tc>
          <w:tcPr>
            <w:tcW w:w="270" w:type="dxa"/>
            <w:shd w:val="clear" w:color="auto" w:fill="auto"/>
            <w:noWrap/>
            <w:vAlign w:val="bottom"/>
            <w:hideMark/>
          </w:tcPr>
          <w:p w14:paraId="2760A495"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0</w:t>
            </w:r>
          </w:p>
        </w:tc>
        <w:tc>
          <w:tcPr>
            <w:tcW w:w="900" w:type="dxa"/>
            <w:shd w:val="clear" w:color="auto" w:fill="auto"/>
            <w:noWrap/>
            <w:vAlign w:val="bottom"/>
            <w:hideMark/>
          </w:tcPr>
          <w:p w14:paraId="4196BE26"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2.75400</w:t>
            </w:r>
          </w:p>
        </w:tc>
        <w:tc>
          <w:tcPr>
            <w:tcW w:w="1174" w:type="dxa"/>
            <w:shd w:val="clear" w:color="auto" w:fill="auto"/>
            <w:noWrap/>
            <w:vAlign w:val="bottom"/>
            <w:hideMark/>
          </w:tcPr>
          <w:p w14:paraId="4F097F5C"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-17140.686</w:t>
            </w:r>
          </w:p>
        </w:tc>
      </w:tr>
      <w:tr w:rsidR="00A70A3E" w:rsidRPr="00A70A3E" w14:paraId="3D906069" w14:textId="77777777" w:rsidTr="00A70A3E">
        <w:trPr>
          <w:trHeight w:val="320"/>
        </w:trPr>
        <w:tc>
          <w:tcPr>
            <w:tcW w:w="761" w:type="dxa"/>
            <w:shd w:val="clear" w:color="auto" w:fill="auto"/>
            <w:noWrap/>
            <w:vAlign w:val="bottom"/>
            <w:hideMark/>
          </w:tcPr>
          <w:p w14:paraId="3CDCCB1A" w14:textId="77777777" w:rsidR="00A70A3E" w:rsidRPr="00A70A3E" w:rsidRDefault="00A70A3E" w:rsidP="00A70A3E">
            <w:pPr>
              <w:rPr>
                <w:rFonts w:ascii="Times New Roman" w:eastAsia="Times New Roman" w:hAnsi="Times New Roman" w:cs="Times New Roman"/>
                <w:b/>
                <w:bCs/>
                <w:color w:val="000000"/>
                <w:sz w:val="20"/>
                <w:szCs w:val="20"/>
                <w:highlight w:val="yellow"/>
                <w:lang w:eastAsia="zh-CN"/>
              </w:rPr>
            </w:pPr>
            <w:r w:rsidRPr="00A70A3E">
              <w:rPr>
                <w:rFonts w:ascii="Times New Roman" w:eastAsia="Times New Roman" w:hAnsi="Times New Roman" w:cs="Times New Roman"/>
                <w:b/>
                <w:bCs/>
                <w:color w:val="000000"/>
                <w:sz w:val="20"/>
                <w:szCs w:val="20"/>
                <w:highlight w:val="yellow"/>
                <w:lang w:eastAsia="zh-CN"/>
              </w:rPr>
              <w:t>(0,1,1)</w:t>
            </w:r>
          </w:p>
        </w:tc>
        <w:tc>
          <w:tcPr>
            <w:tcW w:w="616" w:type="dxa"/>
            <w:shd w:val="clear" w:color="auto" w:fill="auto"/>
            <w:noWrap/>
            <w:vAlign w:val="bottom"/>
            <w:hideMark/>
          </w:tcPr>
          <w:p w14:paraId="7D688A58" w14:textId="77777777" w:rsidR="00A70A3E" w:rsidRPr="00A70A3E" w:rsidRDefault="00A70A3E" w:rsidP="00A70A3E">
            <w:pPr>
              <w:jc w:val="right"/>
              <w:rPr>
                <w:rFonts w:ascii="Times New Roman" w:eastAsia="Times New Roman" w:hAnsi="Times New Roman" w:cs="Times New Roman"/>
                <w:color w:val="000000"/>
                <w:sz w:val="20"/>
                <w:szCs w:val="20"/>
                <w:highlight w:val="yellow"/>
                <w:lang w:eastAsia="zh-CN"/>
              </w:rPr>
            </w:pPr>
            <w:r w:rsidRPr="00A70A3E">
              <w:rPr>
                <w:rFonts w:ascii="Times New Roman" w:eastAsia="Times New Roman" w:hAnsi="Times New Roman" w:cs="Times New Roman"/>
                <w:color w:val="000000"/>
                <w:sz w:val="20"/>
                <w:szCs w:val="20"/>
                <w:highlight w:val="yellow"/>
                <w:lang w:eastAsia="zh-CN"/>
              </w:rPr>
              <w:t>2516</w:t>
            </w:r>
          </w:p>
        </w:tc>
        <w:tc>
          <w:tcPr>
            <w:tcW w:w="328" w:type="dxa"/>
            <w:shd w:val="clear" w:color="auto" w:fill="auto"/>
            <w:noWrap/>
            <w:vAlign w:val="bottom"/>
            <w:hideMark/>
          </w:tcPr>
          <w:p w14:paraId="2E90535F" w14:textId="77777777" w:rsidR="00A70A3E" w:rsidRPr="00A70A3E" w:rsidRDefault="00A70A3E" w:rsidP="00A70A3E">
            <w:pPr>
              <w:jc w:val="right"/>
              <w:rPr>
                <w:rFonts w:ascii="Times New Roman" w:eastAsia="Times New Roman" w:hAnsi="Times New Roman" w:cs="Times New Roman"/>
                <w:color w:val="000000"/>
                <w:sz w:val="20"/>
                <w:szCs w:val="20"/>
                <w:highlight w:val="yellow"/>
                <w:lang w:eastAsia="zh-CN"/>
              </w:rPr>
            </w:pPr>
            <w:r w:rsidRPr="00A70A3E">
              <w:rPr>
                <w:rFonts w:ascii="Times New Roman" w:eastAsia="Times New Roman" w:hAnsi="Times New Roman" w:cs="Times New Roman"/>
                <w:color w:val="000000"/>
                <w:sz w:val="20"/>
                <w:szCs w:val="20"/>
                <w:highlight w:val="yellow"/>
                <w:lang w:eastAsia="zh-CN"/>
              </w:rPr>
              <w:t>1</w:t>
            </w:r>
          </w:p>
        </w:tc>
        <w:tc>
          <w:tcPr>
            <w:tcW w:w="616" w:type="dxa"/>
            <w:shd w:val="clear" w:color="auto" w:fill="auto"/>
            <w:noWrap/>
            <w:vAlign w:val="bottom"/>
            <w:hideMark/>
          </w:tcPr>
          <w:p w14:paraId="71DB31A9" w14:textId="77777777" w:rsidR="00A70A3E" w:rsidRPr="00A70A3E" w:rsidRDefault="00A70A3E" w:rsidP="00A70A3E">
            <w:pPr>
              <w:jc w:val="right"/>
              <w:rPr>
                <w:rFonts w:ascii="Times New Roman" w:eastAsia="Times New Roman" w:hAnsi="Times New Roman" w:cs="Times New Roman"/>
                <w:color w:val="000000"/>
                <w:sz w:val="20"/>
                <w:szCs w:val="20"/>
                <w:highlight w:val="yellow"/>
                <w:lang w:eastAsia="zh-CN"/>
              </w:rPr>
            </w:pPr>
            <w:r w:rsidRPr="00A70A3E">
              <w:rPr>
                <w:rFonts w:ascii="Times New Roman" w:eastAsia="Times New Roman" w:hAnsi="Times New Roman" w:cs="Times New Roman"/>
                <w:color w:val="000000"/>
                <w:sz w:val="20"/>
                <w:szCs w:val="20"/>
                <w:highlight w:val="yellow"/>
                <w:lang w:eastAsia="zh-CN"/>
              </w:rPr>
              <w:t>2515</w:t>
            </w:r>
          </w:p>
        </w:tc>
        <w:tc>
          <w:tcPr>
            <w:tcW w:w="284" w:type="dxa"/>
            <w:shd w:val="clear" w:color="auto" w:fill="auto"/>
            <w:noWrap/>
            <w:vAlign w:val="bottom"/>
            <w:hideMark/>
          </w:tcPr>
          <w:p w14:paraId="010D0B8C" w14:textId="77777777" w:rsidR="00A70A3E" w:rsidRPr="00A70A3E" w:rsidRDefault="00A70A3E" w:rsidP="00A70A3E">
            <w:pPr>
              <w:jc w:val="right"/>
              <w:rPr>
                <w:rFonts w:ascii="Times New Roman" w:eastAsia="Times New Roman" w:hAnsi="Times New Roman" w:cs="Times New Roman"/>
                <w:color w:val="000000"/>
                <w:sz w:val="20"/>
                <w:szCs w:val="20"/>
                <w:highlight w:val="yellow"/>
                <w:lang w:eastAsia="zh-CN"/>
              </w:rPr>
            </w:pPr>
            <w:r w:rsidRPr="00A70A3E">
              <w:rPr>
                <w:rFonts w:ascii="Times New Roman" w:eastAsia="Times New Roman" w:hAnsi="Times New Roman" w:cs="Times New Roman"/>
                <w:color w:val="000000"/>
                <w:sz w:val="20"/>
                <w:szCs w:val="20"/>
                <w:highlight w:val="yellow"/>
                <w:lang w:eastAsia="zh-CN"/>
              </w:rPr>
              <w:t>0</w:t>
            </w:r>
          </w:p>
        </w:tc>
        <w:tc>
          <w:tcPr>
            <w:tcW w:w="270" w:type="dxa"/>
            <w:shd w:val="clear" w:color="auto" w:fill="auto"/>
            <w:noWrap/>
            <w:vAlign w:val="bottom"/>
            <w:hideMark/>
          </w:tcPr>
          <w:p w14:paraId="6C80A3BE" w14:textId="77777777" w:rsidR="00A70A3E" w:rsidRPr="00A70A3E" w:rsidRDefault="00A70A3E" w:rsidP="00A70A3E">
            <w:pPr>
              <w:jc w:val="right"/>
              <w:rPr>
                <w:rFonts w:ascii="Times New Roman" w:eastAsia="Times New Roman" w:hAnsi="Times New Roman" w:cs="Times New Roman"/>
                <w:color w:val="000000"/>
                <w:sz w:val="20"/>
                <w:szCs w:val="20"/>
                <w:highlight w:val="yellow"/>
                <w:lang w:eastAsia="zh-CN"/>
              </w:rPr>
            </w:pPr>
            <w:r w:rsidRPr="00A70A3E">
              <w:rPr>
                <w:rFonts w:ascii="Times New Roman" w:eastAsia="Times New Roman" w:hAnsi="Times New Roman" w:cs="Times New Roman"/>
                <w:color w:val="000000"/>
                <w:sz w:val="20"/>
                <w:szCs w:val="20"/>
                <w:highlight w:val="yellow"/>
                <w:lang w:eastAsia="zh-CN"/>
              </w:rPr>
              <w:t>1</w:t>
            </w:r>
          </w:p>
        </w:tc>
        <w:tc>
          <w:tcPr>
            <w:tcW w:w="900" w:type="dxa"/>
            <w:shd w:val="clear" w:color="auto" w:fill="auto"/>
            <w:noWrap/>
            <w:vAlign w:val="bottom"/>
            <w:hideMark/>
          </w:tcPr>
          <w:p w14:paraId="1E169E79" w14:textId="77777777" w:rsidR="00A70A3E" w:rsidRPr="00A70A3E" w:rsidRDefault="00A70A3E" w:rsidP="00A70A3E">
            <w:pPr>
              <w:jc w:val="right"/>
              <w:rPr>
                <w:rFonts w:ascii="Times New Roman" w:eastAsia="Times New Roman" w:hAnsi="Times New Roman" w:cs="Times New Roman"/>
                <w:color w:val="000000"/>
                <w:sz w:val="20"/>
                <w:szCs w:val="20"/>
                <w:highlight w:val="yellow"/>
                <w:lang w:eastAsia="zh-CN"/>
              </w:rPr>
            </w:pPr>
            <w:r w:rsidRPr="00A70A3E">
              <w:rPr>
                <w:rFonts w:ascii="Times New Roman" w:eastAsia="Times New Roman" w:hAnsi="Times New Roman" w:cs="Times New Roman"/>
                <w:color w:val="000000"/>
                <w:sz w:val="20"/>
                <w:szCs w:val="20"/>
                <w:highlight w:val="yellow"/>
                <w:lang w:eastAsia="zh-CN"/>
              </w:rPr>
              <w:t>2.74673</w:t>
            </w:r>
          </w:p>
        </w:tc>
        <w:tc>
          <w:tcPr>
            <w:tcW w:w="1174" w:type="dxa"/>
            <w:shd w:val="clear" w:color="auto" w:fill="auto"/>
            <w:noWrap/>
            <w:vAlign w:val="bottom"/>
            <w:hideMark/>
          </w:tcPr>
          <w:p w14:paraId="64CA3CEE" w14:textId="77777777" w:rsidR="00A70A3E" w:rsidRPr="00A70A3E" w:rsidRDefault="00A70A3E" w:rsidP="00A70A3E">
            <w:pPr>
              <w:jc w:val="right"/>
              <w:rPr>
                <w:rFonts w:ascii="Times New Roman" w:eastAsia="Times New Roman" w:hAnsi="Times New Roman" w:cs="Times New Roman"/>
                <w:color w:val="000000"/>
                <w:sz w:val="20"/>
                <w:szCs w:val="20"/>
                <w:highlight w:val="yellow"/>
                <w:lang w:eastAsia="zh-CN"/>
              </w:rPr>
            </w:pPr>
            <w:r w:rsidRPr="00A70A3E">
              <w:rPr>
                <w:rFonts w:ascii="Times New Roman" w:eastAsia="Times New Roman" w:hAnsi="Times New Roman" w:cs="Times New Roman"/>
                <w:color w:val="000000"/>
                <w:sz w:val="20"/>
                <w:szCs w:val="20"/>
                <w:highlight w:val="yellow"/>
                <w:lang w:eastAsia="zh-CN"/>
              </w:rPr>
              <w:t>-17145.327</w:t>
            </w:r>
          </w:p>
        </w:tc>
      </w:tr>
      <w:tr w:rsidR="00A70A3E" w:rsidRPr="00A70A3E" w14:paraId="60374CC3" w14:textId="77777777" w:rsidTr="00A70A3E">
        <w:trPr>
          <w:trHeight w:val="320"/>
        </w:trPr>
        <w:tc>
          <w:tcPr>
            <w:tcW w:w="761" w:type="dxa"/>
            <w:shd w:val="clear" w:color="auto" w:fill="auto"/>
            <w:noWrap/>
            <w:vAlign w:val="bottom"/>
            <w:hideMark/>
          </w:tcPr>
          <w:p w14:paraId="66CF6FD6"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(0,1,2)</w:t>
            </w:r>
          </w:p>
        </w:tc>
        <w:tc>
          <w:tcPr>
            <w:tcW w:w="616" w:type="dxa"/>
            <w:shd w:val="clear" w:color="auto" w:fill="auto"/>
            <w:noWrap/>
            <w:vAlign w:val="bottom"/>
            <w:hideMark/>
          </w:tcPr>
          <w:p w14:paraId="3F0260D3"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2516</w:t>
            </w:r>
          </w:p>
        </w:tc>
        <w:tc>
          <w:tcPr>
            <w:tcW w:w="328" w:type="dxa"/>
            <w:shd w:val="clear" w:color="auto" w:fill="auto"/>
            <w:noWrap/>
            <w:vAlign w:val="bottom"/>
            <w:hideMark/>
          </w:tcPr>
          <w:p w14:paraId="594950B3"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616" w:type="dxa"/>
            <w:shd w:val="clear" w:color="auto" w:fill="auto"/>
            <w:noWrap/>
            <w:vAlign w:val="bottom"/>
            <w:hideMark/>
          </w:tcPr>
          <w:p w14:paraId="6CA9B8E5"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2515</w:t>
            </w:r>
          </w:p>
        </w:tc>
        <w:tc>
          <w:tcPr>
            <w:tcW w:w="284" w:type="dxa"/>
            <w:shd w:val="clear" w:color="auto" w:fill="auto"/>
            <w:noWrap/>
            <w:vAlign w:val="bottom"/>
            <w:hideMark/>
          </w:tcPr>
          <w:p w14:paraId="4627092D"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0</w:t>
            </w:r>
          </w:p>
        </w:tc>
        <w:tc>
          <w:tcPr>
            <w:tcW w:w="270" w:type="dxa"/>
            <w:shd w:val="clear" w:color="auto" w:fill="auto"/>
            <w:noWrap/>
            <w:vAlign w:val="bottom"/>
            <w:hideMark/>
          </w:tcPr>
          <w:p w14:paraId="6297D10C"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w:t>
            </w:r>
          </w:p>
        </w:tc>
        <w:tc>
          <w:tcPr>
            <w:tcW w:w="900" w:type="dxa"/>
            <w:shd w:val="clear" w:color="auto" w:fill="auto"/>
            <w:noWrap/>
            <w:vAlign w:val="bottom"/>
            <w:hideMark/>
          </w:tcPr>
          <w:p w14:paraId="753BA10F"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2.74668</w:t>
            </w:r>
          </w:p>
        </w:tc>
        <w:tc>
          <w:tcPr>
            <w:tcW w:w="1174" w:type="dxa"/>
            <w:shd w:val="clear" w:color="auto" w:fill="auto"/>
            <w:noWrap/>
            <w:vAlign w:val="bottom"/>
            <w:hideMark/>
          </w:tcPr>
          <w:p w14:paraId="0B9EA547"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-17143.367</w:t>
            </w:r>
          </w:p>
        </w:tc>
      </w:tr>
      <w:tr w:rsidR="00A70A3E" w:rsidRPr="00A70A3E" w14:paraId="15E15A44" w14:textId="77777777" w:rsidTr="00A70A3E">
        <w:trPr>
          <w:trHeight w:val="320"/>
        </w:trPr>
        <w:tc>
          <w:tcPr>
            <w:tcW w:w="761" w:type="dxa"/>
            <w:shd w:val="clear" w:color="auto" w:fill="auto"/>
            <w:noWrap/>
            <w:vAlign w:val="bottom"/>
            <w:hideMark/>
          </w:tcPr>
          <w:p w14:paraId="4488C8FB"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(1,1,0)</w:t>
            </w:r>
          </w:p>
        </w:tc>
        <w:tc>
          <w:tcPr>
            <w:tcW w:w="616" w:type="dxa"/>
            <w:shd w:val="clear" w:color="auto" w:fill="auto"/>
            <w:noWrap/>
            <w:vAlign w:val="bottom"/>
            <w:hideMark/>
          </w:tcPr>
          <w:p w14:paraId="4E930D7D"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2516</w:t>
            </w:r>
          </w:p>
        </w:tc>
        <w:tc>
          <w:tcPr>
            <w:tcW w:w="328" w:type="dxa"/>
            <w:shd w:val="clear" w:color="auto" w:fill="auto"/>
            <w:noWrap/>
            <w:vAlign w:val="bottom"/>
            <w:hideMark/>
          </w:tcPr>
          <w:p w14:paraId="7A79591C"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616" w:type="dxa"/>
            <w:shd w:val="clear" w:color="auto" w:fill="auto"/>
            <w:noWrap/>
            <w:vAlign w:val="bottom"/>
            <w:hideMark/>
          </w:tcPr>
          <w:p w14:paraId="1C5C8C2C"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2515</w:t>
            </w:r>
          </w:p>
        </w:tc>
        <w:tc>
          <w:tcPr>
            <w:tcW w:w="284" w:type="dxa"/>
            <w:shd w:val="clear" w:color="auto" w:fill="auto"/>
            <w:noWrap/>
            <w:vAlign w:val="bottom"/>
            <w:hideMark/>
          </w:tcPr>
          <w:p w14:paraId="257A3759"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270" w:type="dxa"/>
            <w:shd w:val="clear" w:color="auto" w:fill="auto"/>
            <w:noWrap/>
            <w:vAlign w:val="bottom"/>
            <w:hideMark/>
          </w:tcPr>
          <w:p w14:paraId="5CAA101F"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0</w:t>
            </w:r>
          </w:p>
        </w:tc>
        <w:tc>
          <w:tcPr>
            <w:tcW w:w="900" w:type="dxa"/>
            <w:shd w:val="clear" w:color="auto" w:fill="auto"/>
            <w:noWrap/>
            <w:vAlign w:val="bottom"/>
            <w:hideMark/>
          </w:tcPr>
          <w:p w14:paraId="03395759"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2.74682</w:t>
            </w:r>
          </w:p>
        </w:tc>
        <w:tc>
          <w:tcPr>
            <w:tcW w:w="1174" w:type="dxa"/>
            <w:shd w:val="clear" w:color="auto" w:fill="auto"/>
            <w:noWrap/>
            <w:vAlign w:val="bottom"/>
            <w:hideMark/>
          </w:tcPr>
          <w:p w14:paraId="49D89BE4"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-17145.245</w:t>
            </w:r>
          </w:p>
        </w:tc>
      </w:tr>
      <w:tr w:rsidR="00A70A3E" w:rsidRPr="00A70A3E" w14:paraId="4F8E7E22" w14:textId="77777777" w:rsidTr="00A70A3E">
        <w:trPr>
          <w:trHeight w:val="320"/>
        </w:trPr>
        <w:tc>
          <w:tcPr>
            <w:tcW w:w="761" w:type="dxa"/>
            <w:shd w:val="clear" w:color="auto" w:fill="auto"/>
            <w:noWrap/>
            <w:vAlign w:val="bottom"/>
            <w:hideMark/>
          </w:tcPr>
          <w:p w14:paraId="0150A46B"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(1,1,1)</w:t>
            </w:r>
          </w:p>
        </w:tc>
        <w:tc>
          <w:tcPr>
            <w:tcW w:w="616" w:type="dxa"/>
            <w:shd w:val="clear" w:color="auto" w:fill="auto"/>
            <w:noWrap/>
            <w:vAlign w:val="bottom"/>
            <w:hideMark/>
          </w:tcPr>
          <w:p w14:paraId="0DC05BD0"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2516</w:t>
            </w:r>
          </w:p>
        </w:tc>
        <w:tc>
          <w:tcPr>
            <w:tcW w:w="328" w:type="dxa"/>
            <w:shd w:val="clear" w:color="auto" w:fill="auto"/>
            <w:noWrap/>
            <w:vAlign w:val="bottom"/>
            <w:hideMark/>
          </w:tcPr>
          <w:p w14:paraId="278F0438"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616" w:type="dxa"/>
            <w:shd w:val="clear" w:color="auto" w:fill="auto"/>
            <w:noWrap/>
            <w:vAlign w:val="bottom"/>
            <w:hideMark/>
          </w:tcPr>
          <w:p w14:paraId="34A1AC87"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2515</w:t>
            </w:r>
          </w:p>
        </w:tc>
        <w:tc>
          <w:tcPr>
            <w:tcW w:w="284" w:type="dxa"/>
            <w:shd w:val="clear" w:color="auto" w:fill="auto"/>
            <w:noWrap/>
            <w:vAlign w:val="bottom"/>
            <w:hideMark/>
          </w:tcPr>
          <w:p w14:paraId="39648083"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270" w:type="dxa"/>
            <w:shd w:val="clear" w:color="auto" w:fill="auto"/>
            <w:noWrap/>
            <w:vAlign w:val="bottom"/>
            <w:hideMark/>
          </w:tcPr>
          <w:p w14:paraId="5FA2EC08"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900" w:type="dxa"/>
            <w:shd w:val="clear" w:color="auto" w:fill="auto"/>
            <w:noWrap/>
            <w:vAlign w:val="bottom"/>
            <w:hideMark/>
          </w:tcPr>
          <w:p w14:paraId="0845C72D"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2.74667</w:t>
            </w:r>
          </w:p>
        </w:tc>
        <w:tc>
          <w:tcPr>
            <w:tcW w:w="1174" w:type="dxa"/>
            <w:shd w:val="clear" w:color="auto" w:fill="auto"/>
            <w:noWrap/>
            <w:vAlign w:val="bottom"/>
            <w:hideMark/>
          </w:tcPr>
          <w:p w14:paraId="77F6BBC5"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-17143.376</w:t>
            </w:r>
          </w:p>
        </w:tc>
      </w:tr>
      <w:tr w:rsidR="00A70A3E" w:rsidRPr="00A70A3E" w14:paraId="138F083E" w14:textId="77777777" w:rsidTr="00A70A3E">
        <w:trPr>
          <w:trHeight w:val="320"/>
        </w:trPr>
        <w:tc>
          <w:tcPr>
            <w:tcW w:w="761" w:type="dxa"/>
            <w:shd w:val="clear" w:color="auto" w:fill="auto"/>
            <w:noWrap/>
            <w:vAlign w:val="bottom"/>
            <w:hideMark/>
          </w:tcPr>
          <w:p w14:paraId="2889CB13"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(1,1,2)</w:t>
            </w:r>
          </w:p>
        </w:tc>
        <w:tc>
          <w:tcPr>
            <w:tcW w:w="616" w:type="dxa"/>
            <w:shd w:val="clear" w:color="auto" w:fill="auto"/>
            <w:noWrap/>
            <w:vAlign w:val="bottom"/>
            <w:hideMark/>
          </w:tcPr>
          <w:p w14:paraId="494060E2"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2516</w:t>
            </w:r>
          </w:p>
        </w:tc>
        <w:tc>
          <w:tcPr>
            <w:tcW w:w="328" w:type="dxa"/>
            <w:shd w:val="clear" w:color="auto" w:fill="auto"/>
            <w:noWrap/>
            <w:vAlign w:val="bottom"/>
            <w:hideMark/>
          </w:tcPr>
          <w:p w14:paraId="45D194CB"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616" w:type="dxa"/>
            <w:shd w:val="clear" w:color="auto" w:fill="auto"/>
            <w:noWrap/>
            <w:vAlign w:val="bottom"/>
            <w:hideMark/>
          </w:tcPr>
          <w:p w14:paraId="14460FA8"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2515</w:t>
            </w:r>
          </w:p>
        </w:tc>
        <w:tc>
          <w:tcPr>
            <w:tcW w:w="284" w:type="dxa"/>
            <w:shd w:val="clear" w:color="auto" w:fill="auto"/>
            <w:noWrap/>
            <w:vAlign w:val="bottom"/>
            <w:hideMark/>
          </w:tcPr>
          <w:p w14:paraId="5ED366B0"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270" w:type="dxa"/>
            <w:shd w:val="clear" w:color="auto" w:fill="auto"/>
            <w:noWrap/>
            <w:vAlign w:val="bottom"/>
            <w:hideMark/>
          </w:tcPr>
          <w:p w14:paraId="6F1752CA"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w:t>
            </w:r>
          </w:p>
        </w:tc>
        <w:tc>
          <w:tcPr>
            <w:tcW w:w="900" w:type="dxa"/>
            <w:shd w:val="clear" w:color="auto" w:fill="auto"/>
            <w:noWrap/>
            <w:vAlign w:val="bottom"/>
            <w:hideMark/>
          </w:tcPr>
          <w:p w14:paraId="6CCFFBF4"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2.74667</w:t>
            </w:r>
          </w:p>
        </w:tc>
        <w:tc>
          <w:tcPr>
            <w:tcW w:w="1174" w:type="dxa"/>
            <w:shd w:val="clear" w:color="auto" w:fill="auto"/>
            <w:noWrap/>
            <w:vAlign w:val="bottom"/>
            <w:hideMark/>
          </w:tcPr>
          <w:p w14:paraId="0201A120"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-17141.368</w:t>
            </w:r>
          </w:p>
        </w:tc>
      </w:tr>
      <w:tr w:rsidR="00A70A3E" w:rsidRPr="00A70A3E" w14:paraId="7E4A2216" w14:textId="77777777" w:rsidTr="00A70A3E">
        <w:trPr>
          <w:trHeight w:val="320"/>
        </w:trPr>
        <w:tc>
          <w:tcPr>
            <w:tcW w:w="761" w:type="dxa"/>
            <w:shd w:val="clear" w:color="auto" w:fill="auto"/>
            <w:noWrap/>
            <w:vAlign w:val="bottom"/>
            <w:hideMark/>
          </w:tcPr>
          <w:p w14:paraId="713BEE2B"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(2,1,0)</w:t>
            </w:r>
          </w:p>
        </w:tc>
        <w:tc>
          <w:tcPr>
            <w:tcW w:w="616" w:type="dxa"/>
            <w:shd w:val="clear" w:color="auto" w:fill="auto"/>
            <w:noWrap/>
            <w:vAlign w:val="bottom"/>
            <w:hideMark/>
          </w:tcPr>
          <w:p w14:paraId="232CC895"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2516</w:t>
            </w:r>
          </w:p>
        </w:tc>
        <w:tc>
          <w:tcPr>
            <w:tcW w:w="328" w:type="dxa"/>
            <w:shd w:val="clear" w:color="auto" w:fill="auto"/>
            <w:noWrap/>
            <w:vAlign w:val="bottom"/>
            <w:hideMark/>
          </w:tcPr>
          <w:p w14:paraId="0817B168"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616" w:type="dxa"/>
            <w:shd w:val="clear" w:color="auto" w:fill="auto"/>
            <w:noWrap/>
            <w:vAlign w:val="bottom"/>
            <w:hideMark/>
          </w:tcPr>
          <w:p w14:paraId="0FFD9BE1"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2515</w:t>
            </w:r>
          </w:p>
        </w:tc>
        <w:tc>
          <w:tcPr>
            <w:tcW w:w="284" w:type="dxa"/>
            <w:shd w:val="clear" w:color="auto" w:fill="auto"/>
            <w:noWrap/>
            <w:vAlign w:val="bottom"/>
            <w:hideMark/>
          </w:tcPr>
          <w:p w14:paraId="0F51C9F4"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w:t>
            </w:r>
          </w:p>
        </w:tc>
        <w:tc>
          <w:tcPr>
            <w:tcW w:w="270" w:type="dxa"/>
            <w:shd w:val="clear" w:color="auto" w:fill="auto"/>
            <w:noWrap/>
            <w:vAlign w:val="bottom"/>
            <w:hideMark/>
          </w:tcPr>
          <w:p w14:paraId="4FBD467E"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0</w:t>
            </w:r>
          </w:p>
        </w:tc>
        <w:tc>
          <w:tcPr>
            <w:tcW w:w="900" w:type="dxa"/>
            <w:shd w:val="clear" w:color="auto" w:fill="auto"/>
            <w:noWrap/>
            <w:vAlign w:val="bottom"/>
            <w:hideMark/>
          </w:tcPr>
          <w:p w14:paraId="2B463A19"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2.74668</w:t>
            </w:r>
          </w:p>
        </w:tc>
        <w:tc>
          <w:tcPr>
            <w:tcW w:w="1174" w:type="dxa"/>
            <w:shd w:val="clear" w:color="auto" w:fill="auto"/>
            <w:noWrap/>
            <w:vAlign w:val="bottom"/>
            <w:hideMark/>
          </w:tcPr>
          <w:p w14:paraId="402FA141"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-17143.367</w:t>
            </w:r>
          </w:p>
        </w:tc>
      </w:tr>
      <w:tr w:rsidR="00A70A3E" w:rsidRPr="00A70A3E" w14:paraId="59C34FFF" w14:textId="77777777" w:rsidTr="00A70A3E">
        <w:trPr>
          <w:trHeight w:val="320"/>
        </w:trPr>
        <w:tc>
          <w:tcPr>
            <w:tcW w:w="761" w:type="dxa"/>
            <w:shd w:val="clear" w:color="auto" w:fill="auto"/>
            <w:noWrap/>
            <w:vAlign w:val="bottom"/>
            <w:hideMark/>
          </w:tcPr>
          <w:p w14:paraId="7D0AA046"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(2,1,1)</w:t>
            </w:r>
          </w:p>
        </w:tc>
        <w:tc>
          <w:tcPr>
            <w:tcW w:w="616" w:type="dxa"/>
            <w:shd w:val="clear" w:color="auto" w:fill="auto"/>
            <w:noWrap/>
            <w:vAlign w:val="bottom"/>
            <w:hideMark/>
          </w:tcPr>
          <w:p w14:paraId="1BB3880E"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2516</w:t>
            </w:r>
          </w:p>
        </w:tc>
        <w:tc>
          <w:tcPr>
            <w:tcW w:w="328" w:type="dxa"/>
            <w:shd w:val="clear" w:color="auto" w:fill="auto"/>
            <w:noWrap/>
            <w:vAlign w:val="bottom"/>
            <w:hideMark/>
          </w:tcPr>
          <w:p w14:paraId="517746D8"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616" w:type="dxa"/>
            <w:shd w:val="clear" w:color="auto" w:fill="auto"/>
            <w:noWrap/>
            <w:vAlign w:val="bottom"/>
            <w:hideMark/>
          </w:tcPr>
          <w:p w14:paraId="67E5AA6D"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2515</w:t>
            </w:r>
          </w:p>
        </w:tc>
        <w:tc>
          <w:tcPr>
            <w:tcW w:w="284" w:type="dxa"/>
            <w:shd w:val="clear" w:color="auto" w:fill="auto"/>
            <w:noWrap/>
            <w:vAlign w:val="bottom"/>
            <w:hideMark/>
          </w:tcPr>
          <w:p w14:paraId="70C80F41"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w:t>
            </w:r>
          </w:p>
        </w:tc>
        <w:tc>
          <w:tcPr>
            <w:tcW w:w="270" w:type="dxa"/>
            <w:shd w:val="clear" w:color="auto" w:fill="auto"/>
            <w:noWrap/>
            <w:vAlign w:val="bottom"/>
            <w:hideMark/>
          </w:tcPr>
          <w:p w14:paraId="45FE33E3"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900" w:type="dxa"/>
            <w:shd w:val="clear" w:color="auto" w:fill="auto"/>
            <w:noWrap/>
            <w:vAlign w:val="bottom"/>
            <w:hideMark/>
          </w:tcPr>
          <w:p w14:paraId="44196E4C"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2.74667</w:t>
            </w:r>
          </w:p>
        </w:tc>
        <w:tc>
          <w:tcPr>
            <w:tcW w:w="1174" w:type="dxa"/>
            <w:shd w:val="clear" w:color="auto" w:fill="auto"/>
            <w:noWrap/>
            <w:vAlign w:val="bottom"/>
            <w:hideMark/>
          </w:tcPr>
          <w:p w14:paraId="1EA9237E"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-17141.368</w:t>
            </w:r>
          </w:p>
        </w:tc>
      </w:tr>
      <w:tr w:rsidR="00A70A3E" w:rsidRPr="00A70A3E" w14:paraId="2F6E7FB3" w14:textId="77777777" w:rsidTr="00A70A3E">
        <w:trPr>
          <w:trHeight w:val="320"/>
        </w:trPr>
        <w:tc>
          <w:tcPr>
            <w:tcW w:w="761" w:type="dxa"/>
            <w:shd w:val="clear" w:color="auto" w:fill="auto"/>
            <w:noWrap/>
            <w:vAlign w:val="bottom"/>
            <w:hideMark/>
          </w:tcPr>
          <w:p w14:paraId="34E0BE75" w14:textId="77777777" w:rsidR="00A70A3E" w:rsidRPr="00A70A3E" w:rsidRDefault="00A70A3E" w:rsidP="00A70A3E">
            <w:pPr>
              <w:rPr>
                <w:rFonts w:ascii="Times New Roman" w:eastAsia="Times New Roman" w:hAnsi="Times New Roman" w:cs="Times New Roman"/>
                <w:b/>
                <w:bCs/>
                <w:color w:val="000000"/>
                <w:sz w:val="20"/>
                <w:szCs w:val="20"/>
                <w:lang w:eastAsia="zh-CN"/>
              </w:rPr>
            </w:pPr>
            <w:r w:rsidRPr="00A70A3E">
              <w:rPr>
                <w:rFonts w:ascii="Times New Roman" w:eastAsia="Times New Roman" w:hAnsi="Times New Roman" w:cs="Times New Roman"/>
                <w:b/>
                <w:bCs/>
                <w:color w:val="000000"/>
                <w:sz w:val="20"/>
                <w:szCs w:val="20"/>
                <w:lang w:eastAsia="zh-CN"/>
              </w:rPr>
              <w:t>(2,1,2)</w:t>
            </w:r>
          </w:p>
        </w:tc>
        <w:tc>
          <w:tcPr>
            <w:tcW w:w="616" w:type="dxa"/>
            <w:shd w:val="clear" w:color="auto" w:fill="auto"/>
            <w:noWrap/>
            <w:vAlign w:val="bottom"/>
            <w:hideMark/>
          </w:tcPr>
          <w:p w14:paraId="2CF759A9"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2516</w:t>
            </w:r>
          </w:p>
        </w:tc>
        <w:tc>
          <w:tcPr>
            <w:tcW w:w="328" w:type="dxa"/>
            <w:shd w:val="clear" w:color="auto" w:fill="auto"/>
            <w:noWrap/>
            <w:vAlign w:val="bottom"/>
            <w:hideMark/>
          </w:tcPr>
          <w:p w14:paraId="283762FE"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1</w:t>
            </w:r>
          </w:p>
        </w:tc>
        <w:tc>
          <w:tcPr>
            <w:tcW w:w="616" w:type="dxa"/>
            <w:shd w:val="clear" w:color="auto" w:fill="auto"/>
            <w:noWrap/>
            <w:vAlign w:val="bottom"/>
            <w:hideMark/>
          </w:tcPr>
          <w:p w14:paraId="6FDD5F65"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2515</w:t>
            </w:r>
          </w:p>
        </w:tc>
        <w:tc>
          <w:tcPr>
            <w:tcW w:w="284" w:type="dxa"/>
            <w:shd w:val="clear" w:color="auto" w:fill="auto"/>
            <w:noWrap/>
            <w:vAlign w:val="bottom"/>
            <w:hideMark/>
          </w:tcPr>
          <w:p w14:paraId="1AA19D94"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w:t>
            </w:r>
          </w:p>
        </w:tc>
        <w:tc>
          <w:tcPr>
            <w:tcW w:w="270" w:type="dxa"/>
            <w:shd w:val="clear" w:color="auto" w:fill="auto"/>
            <w:noWrap/>
            <w:vAlign w:val="bottom"/>
            <w:hideMark/>
          </w:tcPr>
          <w:p w14:paraId="45270238" w14:textId="77777777" w:rsidR="00A70A3E" w:rsidRPr="00A70A3E" w:rsidRDefault="00A70A3E" w:rsidP="00A70A3E">
            <w:pPr>
              <w:jc w:val="right"/>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2</w:t>
            </w:r>
          </w:p>
        </w:tc>
        <w:tc>
          <w:tcPr>
            <w:tcW w:w="900" w:type="dxa"/>
            <w:shd w:val="clear" w:color="auto" w:fill="auto"/>
            <w:noWrap/>
            <w:vAlign w:val="bottom"/>
            <w:hideMark/>
          </w:tcPr>
          <w:p w14:paraId="048CF4D1" w14:textId="77777777" w:rsidR="00A70A3E" w:rsidRPr="00A70A3E" w:rsidRDefault="00A70A3E" w:rsidP="00A70A3E">
            <w:pPr>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N/A</w:t>
            </w:r>
          </w:p>
        </w:tc>
        <w:tc>
          <w:tcPr>
            <w:tcW w:w="1174" w:type="dxa"/>
            <w:shd w:val="clear" w:color="auto" w:fill="auto"/>
            <w:noWrap/>
            <w:vAlign w:val="bottom"/>
            <w:hideMark/>
          </w:tcPr>
          <w:p w14:paraId="2E989A91" w14:textId="77777777" w:rsidR="00A70A3E" w:rsidRPr="00A70A3E" w:rsidRDefault="00A70A3E" w:rsidP="00A70A3E">
            <w:pPr>
              <w:rPr>
                <w:rFonts w:ascii="Times New Roman" w:eastAsia="Times New Roman" w:hAnsi="Times New Roman" w:cs="Times New Roman"/>
                <w:color w:val="000000"/>
                <w:sz w:val="20"/>
                <w:szCs w:val="20"/>
                <w:lang w:eastAsia="zh-CN"/>
              </w:rPr>
            </w:pPr>
            <w:r w:rsidRPr="00A70A3E">
              <w:rPr>
                <w:rFonts w:ascii="Times New Roman" w:eastAsia="Times New Roman" w:hAnsi="Times New Roman" w:cs="Times New Roman"/>
                <w:color w:val="000000"/>
                <w:sz w:val="20"/>
                <w:szCs w:val="20"/>
                <w:lang w:eastAsia="zh-CN"/>
              </w:rPr>
              <w:t>N/A</w:t>
            </w:r>
          </w:p>
        </w:tc>
      </w:tr>
    </w:tbl>
    <w:p w14:paraId="0EC9BA9B" w14:textId="77777777" w:rsidR="00B94BEF" w:rsidRDefault="00B94BEF" w:rsidP="00B94BEF">
      <w:pPr>
        <w:contextualSpacing/>
        <w:rPr>
          <w:rFonts w:ascii="Times New Roman" w:hAnsi="Times New Roman" w:cs="Times New Roman"/>
        </w:rPr>
      </w:pPr>
    </w:p>
    <w:p w14:paraId="1427BBB7" w14:textId="77777777" w:rsidR="00A70A3E" w:rsidRDefault="00A70A3E" w:rsidP="00B94BEF">
      <w:pPr>
        <w:contextualSpacing/>
        <w:rPr>
          <w:rFonts w:ascii="Times New Roman" w:hAnsi="Times New Roman" w:cs="Times New Roman"/>
        </w:rPr>
      </w:pPr>
    </w:p>
    <w:p w14:paraId="12024CED" w14:textId="07A84145" w:rsidR="00601A7E" w:rsidRDefault="00B94BEF" w:rsidP="00B94BEF">
      <w:pPr>
        <w:contextualSpacing/>
        <w:rPr>
          <w:rFonts w:ascii="Times New Roman" w:hAnsi="Times New Roman" w:cs="Times New Roman"/>
        </w:rPr>
      </w:pPr>
      <w:r>
        <w:rPr>
          <w:rFonts w:ascii="Times New Roman" w:hAnsi="Times New Roman" w:cs="Times New Roman"/>
        </w:rPr>
        <w:t>Among all the AICc values above, the mi</w:t>
      </w:r>
      <w:r w:rsidR="00A70A3E">
        <w:rPr>
          <w:rFonts w:ascii="Times New Roman" w:hAnsi="Times New Roman" w:cs="Times New Roman"/>
        </w:rPr>
        <w:t>nimum AICc was -17145.327 under (0,1,1</w:t>
      </w:r>
      <w:r>
        <w:rPr>
          <w:rFonts w:ascii="Times New Roman" w:hAnsi="Times New Roman" w:cs="Times New Roman"/>
        </w:rPr>
        <w:t>) model with constant. Therefore, the best model with the lowest A</w:t>
      </w:r>
      <w:r w:rsidR="00A70A3E">
        <w:rPr>
          <w:rFonts w:ascii="Times New Roman" w:hAnsi="Times New Roman" w:cs="Times New Roman"/>
        </w:rPr>
        <w:t>ICc is ARIMA (0,1,1</w:t>
      </w:r>
      <w:r>
        <w:rPr>
          <w:rFonts w:ascii="Times New Roman" w:hAnsi="Times New Roman" w:cs="Times New Roman"/>
        </w:rPr>
        <w:t xml:space="preserve">) with constant. </w:t>
      </w:r>
    </w:p>
    <w:p w14:paraId="7C8D2E02" w14:textId="77777777" w:rsidR="00B94BEF" w:rsidRDefault="00B94BEF" w:rsidP="00B94BEF">
      <w:pPr>
        <w:contextualSpacing/>
        <w:rPr>
          <w:rFonts w:ascii="Times New Roman" w:hAnsi="Times New Roman" w:cs="Times New Roman"/>
        </w:rPr>
      </w:pPr>
    </w:p>
    <w:p w14:paraId="44EDF0E1" w14:textId="77777777" w:rsidR="00B94BEF" w:rsidRPr="00B44829" w:rsidRDefault="00B94BEF" w:rsidP="00B94BEF">
      <w:pPr>
        <w:contextualSpacing/>
        <w:rPr>
          <w:rFonts w:ascii="Times New Roman" w:hAnsi="Times New Roman" w:cs="Times New Roman"/>
          <w:b/>
        </w:rPr>
      </w:pPr>
      <w:r w:rsidRPr="00B44829">
        <w:rPr>
          <w:rFonts w:ascii="Times New Roman" w:hAnsi="Times New Roman" w:cs="Times New Roman"/>
          <w:b/>
        </w:rPr>
        <w:t>ARIMA MODEL OUTPUT AND ANALYSIS</w:t>
      </w:r>
    </w:p>
    <w:p w14:paraId="61BE3E08" w14:textId="77777777" w:rsidR="00A70A3E" w:rsidRPr="00A70A3E" w:rsidRDefault="00A70A3E" w:rsidP="00A70A3E">
      <w:pPr>
        <w:spacing w:before="225" w:after="168"/>
        <w:ind w:left="180"/>
        <w:rPr>
          <w:rFonts w:ascii="Times" w:hAnsi="Times" w:cs="Times New Roman"/>
          <w:color w:val="006085"/>
          <w:sz w:val="20"/>
          <w:szCs w:val="20"/>
          <w:lang w:eastAsia="zh-CN"/>
        </w:rPr>
      </w:pPr>
      <w:r w:rsidRPr="00A70A3E">
        <w:rPr>
          <w:rFonts w:ascii="Times" w:hAnsi="Times" w:cs="Times New Roman"/>
          <w:color w:val="006085"/>
          <w:sz w:val="20"/>
          <w:szCs w:val="20"/>
          <w:lang w:eastAsia="zh-CN"/>
        </w:rPr>
        <w:t>Final Estimates of Parameters</w:t>
      </w:r>
    </w:p>
    <w:tbl>
      <w:tblPr>
        <w:tblW w:w="0" w:type="auto"/>
        <w:tblCellMar>
          <w:left w:w="0" w:type="dxa"/>
          <w:right w:w="0" w:type="dxa"/>
        </w:tblCellMar>
        <w:tblLook w:val="04A0" w:firstRow="1" w:lastRow="0" w:firstColumn="1" w:lastColumn="0" w:noHBand="0" w:noVBand="1"/>
      </w:tblPr>
      <w:tblGrid>
        <w:gridCol w:w="684"/>
        <w:gridCol w:w="713"/>
        <w:gridCol w:w="713"/>
        <w:gridCol w:w="650"/>
        <w:gridCol w:w="642"/>
      </w:tblGrid>
      <w:tr w:rsidR="00A70A3E" w:rsidRPr="00A70A3E" w14:paraId="0075DB63" w14:textId="77777777" w:rsidTr="00A70A3E">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5A5EB3F0" w14:textId="77777777" w:rsidR="00A70A3E" w:rsidRPr="00A70A3E" w:rsidRDefault="00A70A3E" w:rsidP="00A70A3E">
            <w:pPr>
              <w:rPr>
                <w:rFonts w:ascii="Times" w:hAnsi="Times" w:cs="Times New Roman"/>
                <w:sz w:val="15"/>
                <w:szCs w:val="15"/>
                <w:lang w:eastAsia="zh-CN"/>
              </w:rPr>
            </w:pPr>
            <w:r w:rsidRPr="00A70A3E">
              <w:rPr>
                <w:rFonts w:ascii="Times" w:hAnsi="Times" w:cs="Times New Roman"/>
                <w:sz w:val="15"/>
                <w:szCs w:val="15"/>
                <w:lang w:eastAsia="zh-CN"/>
              </w:rPr>
              <w:t>Type</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7E29E1C4"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Coef</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27C70567"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SE Coef</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19271B29"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T-Value</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0C49A61A"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P-Value</w:t>
            </w:r>
          </w:p>
        </w:tc>
      </w:tr>
      <w:tr w:rsidR="00A70A3E" w:rsidRPr="00A70A3E" w14:paraId="79B2AC87" w14:textId="77777777" w:rsidTr="00A70A3E">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446E1153" w14:textId="77777777" w:rsidR="00A70A3E" w:rsidRPr="00A70A3E" w:rsidRDefault="00A70A3E" w:rsidP="00A70A3E">
            <w:pPr>
              <w:rPr>
                <w:rFonts w:ascii="Times" w:hAnsi="Times" w:cs="Times New Roman"/>
                <w:sz w:val="15"/>
                <w:szCs w:val="15"/>
                <w:lang w:eastAsia="zh-CN"/>
              </w:rPr>
            </w:pPr>
            <w:r w:rsidRPr="00A70A3E">
              <w:rPr>
                <w:rFonts w:ascii="Times" w:hAnsi="Times" w:cs="Times New Roman"/>
                <w:sz w:val="15"/>
                <w:szCs w:val="15"/>
                <w:lang w:eastAsia="zh-CN"/>
              </w:rPr>
              <w:t>MA   1</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4D9B6502"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-0.0517</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5D7EEA72"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0.0199</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68F506C1"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-2.60</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1B11172C"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0.009</w:t>
            </w:r>
          </w:p>
        </w:tc>
      </w:tr>
      <w:tr w:rsidR="00A70A3E" w:rsidRPr="00A70A3E" w14:paraId="3104CDA6" w14:textId="77777777" w:rsidTr="00A70A3E">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691A410" w14:textId="77777777" w:rsidR="00A70A3E" w:rsidRPr="00A70A3E" w:rsidRDefault="00A70A3E" w:rsidP="00A70A3E">
            <w:pPr>
              <w:rPr>
                <w:rFonts w:ascii="Times" w:hAnsi="Times" w:cs="Times New Roman"/>
                <w:sz w:val="15"/>
                <w:szCs w:val="15"/>
                <w:lang w:eastAsia="zh-CN"/>
              </w:rPr>
            </w:pPr>
            <w:r w:rsidRPr="00A70A3E">
              <w:rPr>
                <w:rFonts w:ascii="Times" w:hAnsi="Times" w:cs="Times New Roman"/>
                <w:sz w:val="15"/>
                <w:szCs w:val="15"/>
                <w:lang w:eastAsia="zh-CN"/>
              </w:rPr>
              <w:t>Constant</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C4FDEBE"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0.001721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F20EC34"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0.000693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D123DCF"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2.48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FDA33DF"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0.013</w:t>
            </w:r>
          </w:p>
        </w:tc>
      </w:tr>
    </w:tbl>
    <w:p w14:paraId="205238C4" w14:textId="77777777" w:rsidR="00A70A3E" w:rsidRPr="00A70A3E" w:rsidRDefault="00A70A3E" w:rsidP="00A70A3E">
      <w:pPr>
        <w:spacing w:before="147" w:after="57"/>
        <w:ind w:left="180"/>
        <w:rPr>
          <w:rFonts w:ascii="Times" w:hAnsi="Times" w:cs="Times New Roman"/>
          <w:sz w:val="15"/>
          <w:szCs w:val="15"/>
          <w:lang w:eastAsia="zh-CN"/>
        </w:rPr>
      </w:pPr>
      <w:r w:rsidRPr="00A70A3E">
        <w:rPr>
          <w:rFonts w:ascii="Times" w:hAnsi="Times" w:cs="Times New Roman"/>
          <w:sz w:val="15"/>
          <w:szCs w:val="15"/>
          <w:lang w:eastAsia="zh-CN"/>
        </w:rPr>
        <w:t>Differencing: 1 regular difference</w:t>
      </w:r>
    </w:p>
    <w:p w14:paraId="0D587A6B" w14:textId="77777777" w:rsidR="00A70A3E" w:rsidRPr="00A70A3E" w:rsidRDefault="00A70A3E" w:rsidP="00A70A3E">
      <w:pPr>
        <w:spacing w:before="57" w:after="57"/>
        <w:ind w:left="180"/>
        <w:rPr>
          <w:rFonts w:ascii="Times" w:hAnsi="Times" w:cs="Times New Roman"/>
          <w:sz w:val="15"/>
          <w:szCs w:val="15"/>
          <w:lang w:eastAsia="zh-CN"/>
        </w:rPr>
      </w:pPr>
      <w:r w:rsidRPr="00A70A3E">
        <w:rPr>
          <w:rFonts w:ascii="Times" w:hAnsi="Times" w:cs="Times New Roman"/>
          <w:sz w:val="15"/>
          <w:szCs w:val="15"/>
          <w:lang w:eastAsia="zh-CN"/>
        </w:rPr>
        <w:t>Number of observations:  Original series 2516, after differencing 2515</w:t>
      </w:r>
    </w:p>
    <w:p w14:paraId="165D0BBA" w14:textId="77777777" w:rsidR="00A70A3E" w:rsidRPr="00A70A3E" w:rsidRDefault="00A70A3E" w:rsidP="00A70A3E">
      <w:pPr>
        <w:spacing w:before="225" w:after="168"/>
        <w:ind w:left="180"/>
        <w:rPr>
          <w:rFonts w:ascii="Times" w:hAnsi="Times" w:cs="Times New Roman"/>
          <w:color w:val="006085"/>
          <w:sz w:val="20"/>
          <w:szCs w:val="20"/>
          <w:lang w:eastAsia="zh-CN"/>
        </w:rPr>
      </w:pPr>
      <w:r w:rsidRPr="00A70A3E">
        <w:rPr>
          <w:rFonts w:ascii="Times" w:hAnsi="Times" w:cs="Times New Roman"/>
          <w:color w:val="006085"/>
          <w:sz w:val="20"/>
          <w:szCs w:val="20"/>
          <w:lang w:eastAsia="zh-CN"/>
        </w:rPr>
        <w:t>Residual Sums of Squares</w:t>
      </w:r>
    </w:p>
    <w:tbl>
      <w:tblPr>
        <w:tblW w:w="0" w:type="auto"/>
        <w:tblCellMar>
          <w:left w:w="0" w:type="dxa"/>
          <w:right w:w="0" w:type="dxa"/>
        </w:tblCellMar>
        <w:tblLook w:val="04A0" w:firstRow="1" w:lastRow="0" w:firstColumn="1" w:lastColumn="0" w:noHBand="0" w:noVBand="1"/>
      </w:tblPr>
      <w:tblGrid>
        <w:gridCol w:w="450"/>
        <w:gridCol w:w="638"/>
        <w:gridCol w:w="788"/>
      </w:tblGrid>
      <w:tr w:rsidR="00A70A3E" w:rsidRPr="00A70A3E" w14:paraId="3AB56285" w14:textId="77777777" w:rsidTr="00A70A3E">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0A97A289"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DF</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76430B94"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SS</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0520143F"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MS</w:t>
            </w:r>
          </w:p>
        </w:tc>
      </w:tr>
      <w:tr w:rsidR="00A70A3E" w:rsidRPr="00A70A3E" w14:paraId="788A4EFD" w14:textId="77777777" w:rsidTr="00A70A3E">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5B91538B"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2513</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713EE36B"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2.74673</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14A77D9B"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0.0010930</w:t>
            </w:r>
          </w:p>
        </w:tc>
      </w:tr>
    </w:tbl>
    <w:p w14:paraId="6D053C24" w14:textId="77777777" w:rsidR="00A70A3E" w:rsidRPr="00A70A3E" w:rsidRDefault="00A70A3E" w:rsidP="00A70A3E">
      <w:pPr>
        <w:spacing w:before="135"/>
        <w:ind w:left="315"/>
        <w:rPr>
          <w:rFonts w:ascii="Times" w:hAnsi="Times" w:cs="Times New Roman"/>
          <w:sz w:val="12"/>
          <w:szCs w:val="12"/>
          <w:lang w:eastAsia="zh-CN"/>
        </w:rPr>
      </w:pPr>
      <w:r w:rsidRPr="00A70A3E">
        <w:rPr>
          <w:rFonts w:ascii="Times" w:hAnsi="Times" w:cs="Times New Roman"/>
          <w:i/>
          <w:iCs/>
          <w:sz w:val="12"/>
          <w:szCs w:val="12"/>
          <w:lang w:eastAsia="zh-CN"/>
        </w:rPr>
        <w:t>Back forecasts excluded</w:t>
      </w:r>
    </w:p>
    <w:p w14:paraId="7CE11135" w14:textId="77777777" w:rsidR="00A70A3E" w:rsidRPr="00A70A3E" w:rsidRDefault="00A70A3E" w:rsidP="00A70A3E">
      <w:pPr>
        <w:spacing w:before="225" w:after="168"/>
        <w:ind w:left="180"/>
        <w:rPr>
          <w:rFonts w:ascii="Times" w:hAnsi="Times" w:cs="Times New Roman"/>
          <w:color w:val="006085"/>
          <w:sz w:val="20"/>
          <w:szCs w:val="20"/>
          <w:lang w:eastAsia="zh-CN"/>
        </w:rPr>
      </w:pPr>
      <w:r w:rsidRPr="00A70A3E">
        <w:rPr>
          <w:rFonts w:ascii="Times" w:hAnsi="Times" w:cs="Times New Roman"/>
          <w:color w:val="006085"/>
          <w:sz w:val="20"/>
          <w:szCs w:val="20"/>
          <w:lang w:eastAsia="zh-CN"/>
        </w:rPr>
        <w:t>Modified Box-Pierce (Ljung-Box) Chi-Square Statistic</w:t>
      </w:r>
    </w:p>
    <w:tbl>
      <w:tblPr>
        <w:tblW w:w="0" w:type="auto"/>
        <w:tblCellMar>
          <w:left w:w="0" w:type="dxa"/>
          <w:right w:w="0" w:type="dxa"/>
        </w:tblCellMar>
        <w:tblLook w:val="04A0" w:firstRow="1" w:lastRow="0" w:firstColumn="1" w:lastColumn="0" w:noHBand="0" w:noVBand="1"/>
      </w:tblPr>
      <w:tblGrid>
        <w:gridCol w:w="834"/>
        <w:gridCol w:w="488"/>
        <w:gridCol w:w="488"/>
        <w:gridCol w:w="488"/>
        <w:gridCol w:w="488"/>
      </w:tblGrid>
      <w:tr w:rsidR="00A70A3E" w:rsidRPr="00A70A3E" w14:paraId="3526043A" w14:textId="77777777" w:rsidTr="00A70A3E">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615E2041" w14:textId="77777777" w:rsidR="00A70A3E" w:rsidRPr="00A70A3E" w:rsidRDefault="00A70A3E" w:rsidP="00A70A3E">
            <w:pPr>
              <w:rPr>
                <w:rFonts w:ascii="Times" w:hAnsi="Times" w:cs="Times New Roman"/>
                <w:sz w:val="15"/>
                <w:szCs w:val="15"/>
                <w:lang w:eastAsia="zh-CN"/>
              </w:rPr>
            </w:pPr>
            <w:r w:rsidRPr="00A70A3E">
              <w:rPr>
                <w:rFonts w:ascii="Times" w:hAnsi="Times" w:cs="Times New Roman"/>
                <w:sz w:val="15"/>
                <w:szCs w:val="15"/>
                <w:lang w:eastAsia="zh-CN"/>
              </w:rPr>
              <w:t>Lag</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73083D25"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12</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1E1EA4FC"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24</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18AC2ACC"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36</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1FF28005"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48</w:t>
            </w:r>
          </w:p>
        </w:tc>
      </w:tr>
      <w:tr w:rsidR="00A70A3E" w:rsidRPr="00A70A3E" w14:paraId="610D1121" w14:textId="77777777" w:rsidTr="00A70A3E">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0E7CF8B2" w14:textId="77777777" w:rsidR="00A70A3E" w:rsidRPr="00A70A3E" w:rsidRDefault="00A70A3E" w:rsidP="00A70A3E">
            <w:pPr>
              <w:rPr>
                <w:rFonts w:ascii="Times" w:hAnsi="Times" w:cs="Times New Roman"/>
                <w:sz w:val="15"/>
                <w:szCs w:val="15"/>
                <w:lang w:eastAsia="zh-CN"/>
              </w:rPr>
            </w:pPr>
            <w:r w:rsidRPr="00A70A3E">
              <w:rPr>
                <w:rFonts w:ascii="Times" w:hAnsi="Times" w:cs="Times New Roman"/>
                <w:sz w:val="15"/>
                <w:szCs w:val="15"/>
                <w:lang w:eastAsia="zh-CN"/>
              </w:rPr>
              <w:t>Chi-Square</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6B5D6D0C"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5.14</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7A2D61E3"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13.61</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3A113D79"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27.39</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4270161C"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34.98</w:t>
            </w:r>
          </w:p>
        </w:tc>
      </w:tr>
      <w:tr w:rsidR="00A70A3E" w:rsidRPr="00A70A3E" w14:paraId="027DC137" w14:textId="77777777" w:rsidTr="00A70A3E">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D56FA7A" w14:textId="77777777" w:rsidR="00A70A3E" w:rsidRPr="00A70A3E" w:rsidRDefault="00A70A3E" w:rsidP="00A70A3E">
            <w:pPr>
              <w:rPr>
                <w:rFonts w:ascii="Times" w:hAnsi="Times" w:cs="Times New Roman"/>
                <w:sz w:val="15"/>
                <w:szCs w:val="15"/>
                <w:lang w:eastAsia="zh-CN"/>
              </w:rPr>
            </w:pPr>
            <w:r w:rsidRPr="00A70A3E">
              <w:rPr>
                <w:rFonts w:ascii="Times" w:hAnsi="Times" w:cs="Times New Roman"/>
                <w:sz w:val="15"/>
                <w:szCs w:val="15"/>
                <w:lang w:eastAsia="zh-CN"/>
              </w:rPr>
              <w:t>DF</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CD3EBD8"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10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90B88ED"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22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A909C34"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34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8C541E5"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46</w:t>
            </w:r>
          </w:p>
        </w:tc>
      </w:tr>
      <w:tr w:rsidR="00A70A3E" w:rsidRPr="00A70A3E" w14:paraId="1CEDF139" w14:textId="77777777" w:rsidTr="00A70A3E">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D6A1859" w14:textId="77777777" w:rsidR="00A70A3E" w:rsidRPr="00A70A3E" w:rsidRDefault="00A70A3E" w:rsidP="00A70A3E">
            <w:pPr>
              <w:rPr>
                <w:rFonts w:ascii="Times" w:hAnsi="Times" w:cs="Times New Roman"/>
                <w:sz w:val="15"/>
                <w:szCs w:val="15"/>
                <w:lang w:eastAsia="zh-CN"/>
              </w:rPr>
            </w:pPr>
            <w:r w:rsidRPr="00A70A3E">
              <w:rPr>
                <w:rFonts w:ascii="Times" w:hAnsi="Times" w:cs="Times New Roman"/>
                <w:sz w:val="15"/>
                <w:szCs w:val="15"/>
                <w:lang w:eastAsia="zh-CN"/>
              </w:rPr>
              <w:t>P-Value</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A34DF1B"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0.881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95FF84F"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0.915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1C5BEF3"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0.782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A3B385D" w14:textId="77777777" w:rsidR="00A70A3E" w:rsidRPr="00A70A3E" w:rsidRDefault="00A70A3E" w:rsidP="00A70A3E">
            <w:pPr>
              <w:jc w:val="right"/>
              <w:rPr>
                <w:rFonts w:ascii="Times" w:hAnsi="Times" w:cs="Times New Roman"/>
                <w:sz w:val="15"/>
                <w:szCs w:val="15"/>
                <w:lang w:eastAsia="zh-CN"/>
              </w:rPr>
            </w:pPr>
            <w:r w:rsidRPr="00A70A3E">
              <w:rPr>
                <w:rFonts w:ascii="Times" w:hAnsi="Times" w:cs="Times New Roman"/>
                <w:sz w:val="15"/>
                <w:szCs w:val="15"/>
                <w:lang w:eastAsia="zh-CN"/>
              </w:rPr>
              <w:t>0.882</w:t>
            </w:r>
          </w:p>
        </w:tc>
      </w:tr>
    </w:tbl>
    <w:p w14:paraId="4F2AEC86" w14:textId="77777777" w:rsidR="00B94BEF" w:rsidRDefault="00B94BEF" w:rsidP="00B94BEF">
      <w:pPr>
        <w:contextualSpacing/>
        <w:rPr>
          <w:rFonts w:ascii="Times New Roman" w:hAnsi="Times New Roman" w:cs="Times New Roman"/>
        </w:rPr>
      </w:pPr>
    </w:p>
    <w:p w14:paraId="5AD1EE20" w14:textId="556680D0" w:rsidR="00B94BEF" w:rsidRDefault="00A70A3E" w:rsidP="00B94BEF">
      <w:pPr>
        <w:contextualSpacing/>
        <w:rPr>
          <w:rFonts w:ascii="Times New Roman" w:hAnsi="Times New Roman" w:cs="Times New Roman"/>
        </w:rPr>
      </w:pPr>
      <w:r>
        <w:rPr>
          <w:rFonts w:ascii="Times New Roman" w:hAnsi="Times New Roman" w:cs="Times New Roman"/>
        </w:rPr>
        <w:t>Both coefficient of MA</w:t>
      </w:r>
      <w:r w:rsidR="00386C60">
        <w:rPr>
          <w:rFonts w:ascii="Times New Roman" w:hAnsi="Times New Roman" w:cs="Times New Roman"/>
        </w:rPr>
        <w:t xml:space="preserve">(1) and the constant term are statistically significant with p-values less than 0.05. For the constant, </w:t>
      </w:r>
      <w:r w:rsidR="000932E3">
        <w:rPr>
          <w:rFonts w:ascii="Times New Roman" w:hAnsi="Times New Roman" w:cs="Times New Roman"/>
        </w:rPr>
        <w:t xml:space="preserve">we reject the null hypothesis and conclude it is statistically significant. The constant term should be included. </w:t>
      </w:r>
    </w:p>
    <w:p w14:paraId="31FEAEE8" w14:textId="77777777" w:rsidR="00FD6B14" w:rsidRDefault="00FD6B14" w:rsidP="00B94BEF">
      <w:pPr>
        <w:contextualSpacing/>
        <w:rPr>
          <w:rFonts w:ascii="Times New Roman" w:hAnsi="Times New Roman" w:cs="Times New Roman"/>
        </w:rPr>
      </w:pPr>
    </w:p>
    <w:p w14:paraId="1288B7CD" w14:textId="50927BEC" w:rsidR="00FD6B14" w:rsidRDefault="00FD6B14" w:rsidP="00B94BEF">
      <w:pPr>
        <w:contextualSpacing/>
        <w:rPr>
          <w:rFonts w:ascii="Times New Roman" w:hAnsi="Times New Roman" w:cs="Times New Roman"/>
        </w:rPr>
      </w:pPr>
      <w:r>
        <w:rPr>
          <w:rFonts w:ascii="Times New Roman" w:hAnsi="Times New Roman" w:cs="Times New Roman"/>
        </w:rPr>
        <w:t xml:space="preserve">Looking at the Ljung-Box Statistics, which have p-values all greater than 0.05, we know that autocorrelation among residuals is not statistically significant. Thus, based on this, the model seems to be valid and adequate. </w:t>
      </w:r>
    </w:p>
    <w:p w14:paraId="1EA8EF3B" w14:textId="77777777" w:rsidR="00FD6B14" w:rsidRDefault="00FD6B14" w:rsidP="00B94BEF">
      <w:pPr>
        <w:contextualSpacing/>
        <w:rPr>
          <w:rFonts w:ascii="Times New Roman" w:hAnsi="Times New Roman" w:cs="Times New Roman"/>
        </w:rPr>
      </w:pPr>
    </w:p>
    <w:p w14:paraId="51EE682C" w14:textId="125C5E7D" w:rsidR="00FD6B14" w:rsidRDefault="00FD6B14" w:rsidP="00B94BEF">
      <w:pPr>
        <w:contextualSpacing/>
        <w:rPr>
          <w:rFonts w:ascii="Times New Roman" w:hAnsi="Times New Roman" w:cs="Times New Roman"/>
          <w:vertAlign w:val="subscript"/>
        </w:rPr>
      </w:pPr>
      <w:r>
        <w:rPr>
          <w:rFonts w:ascii="Times New Roman" w:hAnsi="Times New Roman" w:cs="Times New Roman"/>
        </w:rPr>
        <w:t>The complete, fitted model is x</w:t>
      </w:r>
      <w:r w:rsidRPr="00917235">
        <w:rPr>
          <w:rFonts w:ascii="Times New Roman" w:hAnsi="Times New Roman" w:cs="Times New Roman"/>
          <w:vertAlign w:val="subscript"/>
        </w:rPr>
        <w:t>t</w:t>
      </w:r>
      <w:r>
        <w:rPr>
          <w:rFonts w:ascii="Times New Roman" w:hAnsi="Times New Roman" w:cs="Times New Roman"/>
        </w:rPr>
        <w:t xml:space="preserve"> = LogStockPrice, y</w:t>
      </w:r>
      <w:r w:rsidRPr="00917235">
        <w:rPr>
          <w:rFonts w:ascii="Times New Roman" w:hAnsi="Times New Roman" w:cs="Times New Roman"/>
          <w:vertAlign w:val="subscript"/>
        </w:rPr>
        <w:t>t</w:t>
      </w:r>
      <w:r>
        <w:rPr>
          <w:rFonts w:ascii="Times New Roman" w:hAnsi="Times New Roman" w:cs="Times New Roman"/>
        </w:rPr>
        <w:t xml:space="preserve"> = x</w:t>
      </w:r>
      <w:r w:rsidRPr="00917235">
        <w:rPr>
          <w:rFonts w:ascii="Times New Roman" w:hAnsi="Times New Roman" w:cs="Times New Roman"/>
          <w:vertAlign w:val="subscript"/>
        </w:rPr>
        <w:t>t</w:t>
      </w:r>
      <w:r>
        <w:rPr>
          <w:rFonts w:ascii="Times New Roman" w:hAnsi="Times New Roman" w:cs="Times New Roman"/>
        </w:rPr>
        <w:t xml:space="preserve"> – x</w:t>
      </w:r>
      <w:r w:rsidRPr="00917235">
        <w:rPr>
          <w:rFonts w:ascii="Times New Roman" w:hAnsi="Times New Roman" w:cs="Times New Roman"/>
          <w:vertAlign w:val="subscript"/>
        </w:rPr>
        <w:t>t-1</w:t>
      </w:r>
    </w:p>
    <w:p w14:paraId="0C736276" w14:textId="37B281B9" w:rsidR="00B979ED" w:rsidRDefault="00FD6B14" w:rsidP="00064F1C">
      <w:pPr>
        <w:spacing w:line="480" w:lineRule="auto"/>
        <w:ind w:left="1440"/>
        <w:rPr>
          <w:rFonts w:ascii="Times New Roman" w:hAnsi="Times New Roman" w:cs="Times New Roman"/>
        </w:rPr>
      </w:pPr>
      <w:r>
        <w:rPr>
          <w:rFonts w:ascii="Times New Roman" w:hAnsi="Times New Roman" w:cs="Times New Roman"/>
          <w:vertAlign w:val="subscript"/>
        </w:rPr>
        <w:tab/>
      </w:r>
      <w:r>
        <w:rPr>
          <w:rFonts w:ascii="Times New Roman" w:hAnsi="Times New Roman" w:cs="Times New Roman"/>
          <w:vertAlign w:val="subscript"/>
        </w:rPr>
        <w:tab/>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=-0.0517</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t</m:t>
            </m:r>
          </m:sub>
        </m:sSub>
        <m:r>
          <w:rPr>
            <w:rFonts w:ascii="Cambria Math" w:hAnsi="Cambria Math" w:cs="Times New Roman"/>
          </w:rPr>
          <m:t>+</m:t>
        </m:r>
      </m:oMath>
      <w:r w:rsidR="00A70A3E">
        <w:rPr>
          <w:rFonts w:ascii="Times New Roman" w:hAnsi="Times New Roman" w:cs="Times New Roman"/>
        </w:rPr>
        <w:t xml:space="preserve"> 0.001721</w:t>
      </w:r>
    </w:p>
    <w:p w14:paraId="40DC0C93" w14:textId="77777777" w:rsidR="00917F96" w:rsidRDefault="001905FA" w:rsidP="00917F96">
      <w:pPr>
        <w:spacing w:line="480" w:lineRule="auto"/>
        <w:rPr>
          <w:rFonts w:ascii="Times New Roman" w:hAnsi="Times New Roman" w:cs="Times New Roman"/>
        </w:rPr>
      </w:pPr>
      <w:r>
        <w:rPr>
          <w:rFonts w:ascii="Times New Roman" w:hAnsi="Times New Roman" w:cs="Times New Roman"/>
        </w:rPr>
        <w:t>One-step ahead forecast and 95% forecast intervals are:</w:t>
      </w:r>
    </w:p>
    <w:p w14:paraId="0C62FD1A" w14:textId="54DB415D" w:rsidR="00917F96" w:rsidRPr="00917F96" w:rsidRDefault="00917F96" w:rsidP="00917F96">
      <w:pPr>
        <w:spacing w:line="480" w:lineRule="auto"/>
        <w:rPr>
          <w:rFonts w:ascii="Times New Roman" w:hAnsi="Times New Roman" w:cs="Times New Roman"/>
        </w:rPr>
      </w:pPr>
      <w:r w:rsidRPr="00917F96">
        <w:rPr>
          <w:rFonts w:ascii="Times" w:hAnsi="Times" w:cs="Times New Roman"/>
          <w:color w:val="006085"/>
          <w:sz w:val="20"/>
          <w:szCs w:val="20"/>
          <w:lang w:eastAsia="zh-CN"/>
        </w:rPr>
        <w:t>Forecasts from period 2516</w:t>
      </w:r>
    </w:p>
    <w:tbl>
      <w:tblPr>
        <w:tblW w:w="0" w:type="auto"/>
        <w:tblCellMar>
          <w:left w:w="0" w:type="dxa"/>
          <w:right w:w="0" w:type="dxa"/>
        </w:tblCellMar>
        <w:tblLook w:val="04A0" w:firstRow="1" w:lastRow="0" w:firstColumn="1" w:lastColumn="0" w:noHBand="0" w:noVBand="1"/>
      </w:tblPr>
      <w:tblGrid>
        <w:gridCol w:w="542"/>
        <w:gridCol w:w="659"/>
        <w:gridCol w:w="855"/>
        <w:gridCol w:w="638"/>
        <w:gridCol w:w="550"/>
      </w:tblGrid>
      <w:tr w:rsidR="00917F96" w:rsidRPr="00917F96" w14:paraId="1B289A31" w14:textId="77777777" w:rsidTr="00917F96">
        <w:trPr>
          <w:gridAfter w:val="1"/>
        </w:trPr>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vAlign w:val="bottom"/>
            <w:hideMark/>
          </w:tcPr>
          <w:p w14:paraId="4C9488D0" w14:textId="77777777" w:rsidR="00917F96" w:rsidRPr="00917F96" w:rsidRDefault="00917F96" w:rsidP="00917F96">
            <w:pPr>
              <w:jc w:val="right"/>
              <w:rPr>
                <w:rFonts w:ascii="Times" w:hAnsi="Times" w:cs="Times New Roman"/>
                <w:sz w:val="15"/>
                <w:szCs w:val="15"/>
                <w:lang w:eastAsia="zh-CN"/>
              </w:rPr>
            </w:pP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vAlign w:val="bottom"/>
            <w:hideMark/>
          </w:tcPr>
          <w:p w14:paraId="79518081" w14:textId="77777777" w:rsidR="00917F96" w:rsidRPr="00917F96" w:rsidRDefault="00917F96" w:rsidP="00917F96">
            <w:pPr>
              <w:jc w:val="right"/>
              <w:rPr>
                <w:rFonts w:ascii="Times" w:hAnsi="Times" w:cs="Times New Roman"/>
                <w:sz w:val="15"/>
                <w:szCs w:val="15"/>
                <w:lang w:eastAsia="zh-CN"/>
              </w:rPr>
            </w:pP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vAlign w:val="bottom"/>
            <w:hideMark/>
          </w:tcPr>
          <w:p w14:paraId="46BBD91D" w14:textId="77777777" w:rsidR="00917F96" w:rsidRPr="00917F96" w:rsidRDefault="00917F96" w:rsidP="00917F96">
            <w:pPr>
              <w:jc w:val="center"/>
              <w:rPr>
                <w:rFonts w:ascii="Times" w:hAnsi="Times" w:cs="Times New Roman"/>
                <w:sz w:val="15"/>
                <w:szCs w:val="15"/>
                <w:lang w:eastAsia="zh-CN"/>
              </w:rPr>
            </w:pPr>
            <w:r w:rsidRPr="00917F96">
              <w:rPr>
                <w:rFonts w:ascii="Times" w:hAnsi="Times" w:cs="Times New Roman"/>
                <w:sz w:val="15"/>
                <w:szCs w:val="15"/>
                <w:lang w:eastAsia="zh-CN"/>
              </w:rPr>
              <w:t>95% Limits</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vAlign w:val="bottom"/>
            <w:hideMark/>
          </w:tcPr>
          <w:p w14:paraId="2F84F7F1" w14:textId="77777777" w:rsidR="00917F96" w:rsidRPr="00917F96" w:rsidRDefault="00917F96" w:rsidP="00917F96">
            <w:pPr>
              <w:jc w:val="right"/>
              <w:rPr>
                <w:rFonts w:ascii="Times" w:hAnsi="Times" w:cs="Times New Roman"/>
                <w:sz w:val="15"/>
                <w:szCs w:val="15"/>
                <w:lang w:eastAsia="zh-CN"/>
              </w:rPr>
            </w:pPr>
          </w:p>
        </w:tc>
      </w:tr>
      <w:tr w:rsidR="00917F96" w:rsidRPr="00917F96" w14:paraId="7D1BE286" w14:textId="77777777" w:rsidTr="00917F96">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7FB001C5" w14:textId="77777777" w:rsidR="00917F96" w:rsidRPr="00917F96" w:rsidRDefault="00917F96" w:rsidP="00917F96">
            <w:pPr>
              <w:jc w:val="right"/>
              <w:rPr>
                <w:rFonts w:ascii="Times" w:hAnsi="Times" w:cs="Times New Roman"/>
                <w:sz w:val="15"/>
                <w:szCs w:val="15"/>
                <w:lang w:eastAsia="zh-CN"/>
              </w:rPr>
            </w:pPr>
            <w:r w:rsidRPr="00917F96">
              <w:rPr>
                <w:rFonts w:ascii="Times" w:hAnsi="Times" w:cs="Times New Roman"/>
                <w:sz w:val="15"/>
                <w:szCs w:val="15"/>
                <w:lang w:eastAsia="zh-CN"/>
              </w:rPr>
              <w:t>Period</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1E40D6B5" w14:textId="77777777" w:rsidR="00917F96" w:rsidRPr="00917F96" w:rsidRDefault="00917F96" w:rsidP="00917F96">
            <w:pPr>
              <w:jc w:val="right"/>
              <w:rPr>
                <w:rFonts w:ascii="Times" w:hAnsi="Times" w:cs="Times New Roman"/>
                <w:sz w:val="15"/>
                <w:szCs w:val="15"/>
                <w:lang w:eastAsia="zh-CN"/>
              </w:rPr>
            </w:pPr>
            <w:r w:rsidRPr="00917F96">
              <w:rPr>
                <w:rFonts w:ascii="Times" w:hAnsi="Times" w:cs="Times New Roman"/>
                <w:sz w:val="15"/>
                <w:szCs w:val="15"/>
                <w:lang w:eastAsia="zh-CN"/>
              </w:rPr>
              <w:t>Forecast</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3879A636" w14:textId="77777777" w:rsidR="00917F96" w:rsidRPr="00917F96" w:rsidRDefault="00917F96" w:rsidP="00917F96">
            <w:pPr>
              <w:jc w:val="right"/>
              <w:rPr>
                <w:rFonts w:ascii="Times" w:hAnsi="Times" w:cs="Times New Roman"/>
                <w:sz w:val="15"/>
                <w:szCs w:val="15"/>
                <w:lang w:eastAsia="zh-CN"/>
              </w:rPr>
            </w:pPr>
            <w:r w:rsidRPr="00917F96">
              <w:rPr>
                <w:rFonts w:ascii="Times" w:hAnsi="Times" w:cs="Times New Roman"/>
                <w:sz w:val="15"/>
                <w:szCs w:val="15"/>
                <w:lang w:eastAsia="zh-CN"/>
              </w:rPr>
              <w:t>Lower</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2DEA31E5" w14:textId="77777777" w:rsidR="00917F96" w:rsidRPr="00917F96" w:rsidRDefault="00917F96" w:rsidP="00917F96">
            <w:pPr>
              <w:jc w:val="right"/>
              <w:rPr>
                <w:rFonts w:ascii="Times" w:hAnsi="Times" w:cs="Times New Roman"/>
                <w:sz w:val="15"/>
                <w:szCs w:val="15"/>
                <w:lang w:eastAsia="zh-CN"/>
              </w:rPr>
            </w:pPr>
            <w:r w:rsidRPr="00917F96">
              <w:rPr>
                <w:rFonts w:ascii="Times" w:hAnsi="Times" w:cs="Times New Roman"/>
                <w:sz w:val="15"/>
                <w:szCs w:val="15"/>
                <w:lang w:eastAsia="zh-CN"/>
              </w:rPr>
              <w:t>Upper</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0C88F496" w14:textId="77777777" w:rsidR="00917F96" w:rsidRPr="00917F96" w:rsidRDefault="00917F96" w:rsidP="00917F96">
            <w:pPr>
              <w:jc w:val="right"/>
              <w:rPr>
                <w:rFonts w:ascii="Times" w:hAnsi="Times" w:cs="Times New Roman"/>
                <w:sz w:val="15"/>
                <w:szCs w:val="15"/>
                <w:lang w:eastAsia="zh-CN"/>
              </w:rPr>
            </w:pPr>
            <w:r w:rsidRPr="00917F96">
              <w:rPr>
                <w:rFonts w:ascii="Times" w:hAnsi="Times" w:cs="Times New Roman"/>
                <w:sz w:val="15"/>
                <w:szCs w:val="15"/>
                <w:lang w:eastAsia="zh-CN"/>
              </w:rPr>
              <w:t>Actual</w:t>
            </w:r>
          </w:p>
        </w:tc>
      </w:tr>
      <w:tr w:rsidR="00917F96" w:rsidRPr="00917F96" w14:paraId="7B86C2F7" w14:textId="77777777" w:rsidTr="00917F96">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31CE2C30" w14:textId="77777777" w:rsidR="00917F96" w:rsidRPr="00917F96" w:rsidRDefault="00917F96" w:rsidP="00917F96">
            <w:pPr>
              <w:jc w:val="right"/>
              <w:rPr>
                <w:rFonts w:ascii="Times" w:hAnsi="Times" w:cs="Times New Roman"/>
                <w:sz w:val="15"/>
                <w:szCs w:val="15"/>
                <w:lang w:eastAsia="zh-CN"/>
              </w:rPr>
            </w:pPr>
            <w:r w:rsidRPr="00917F96">
              <w:rPr>
                <w:rFonts w:ascii="Times" w:hAnsi="Times" w:cs="Times New Roman"/>
                <w:sz w:val="15"/>
                <w:szCs w:val="15"/>
                <w:lang w:eastAsia="zh-CN"/>
              </w:rPr>
              <w:t>2517</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4D81EA81" w14:textId="77777777" w:rsidR="00917F96" w:rsidRPr="00917F96" w:rsidRDefault="00917F96" w:rsidP="00917F96">
            <w:pPr>
              <w:jc w:val="right"/>
              <w:rPr>
                <w:rFonts w:ascii="Times" w:hAnsi="Times" w:cs="Times New Roman"/>
                <w:sz w:val="15"/>
                <w:szCs w:val="15"/>
                <w:lang w:eastAsia="zh-CN"/>
              </w:rPr>
            </w:pPr>
            <w:r w:rsidRPr="00917F96">
              <w:rPr>
                <w:rFonts w:ascii="Times" w:hAnsi="Times" w:cs="Times New Roman"/>
                <w:sz w:val="15"/>
                <w:szCs w:val="15"/>
                <w:lang w:eastAsia="zh-CN"/>
              </w:rPr>
              <w:t>5.61683</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0C0E3221" w14:textId="77777777" w:rsidR="00917F96" w:rsidRPr="00917F96" w:rsidRDefault="00917F96" w:rsidP="00917F96">
            <w:pPr>
              <w:jc w:val="right"/>
              <w:rPr>
                <w:rFonts w:ascii="Times" w:hAnsi="Times" w:cs="Times New Roman"/>
                <w:sz w:val="15"/>
                <w:szCs w:val="15"/>
                <w:lang w:eastAsia="zh-CN"/>
              </w:rPr>
            </w:pPr>
            <w:r w:rsidRPr="00917F96">
              <w:rPr>
                <w:rFonts w:ascii="Times" w:hAnsi="Times" w:cs="Times New Roman"/>
                <w:sz w:val="15"/>
                <w:szCs w:val="15"/>
                <w:lang w:eastAsia="zh-CN"/>
              </w:rPr>
              <w:t>5.55201</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17A5D89C" w14:textId="77777777" w:rsidR="00917F96" w:rsidRPr="00917F96" w:rsidRDefault="00917F96" w:rsidP="00917F96">
            <w:pPr>
              <w:jc w:val="right"/>
              <w:rPr>
                <w:rFonts w:ascii="Times" w:hAnsi="Times" w:cs="Times New Roman"/>
                <w:sz w:val="15"/>
                <w:szCs w:val="15"/>
                <w:lang w:eastAsia="zh-CN"/>
              </w:rPr>
            </w:pPr>
            <w:r w:rsidRPr="00917F96">
              <w:rPr>
                <w:rFonts w:ascii="Times" w:hAnsi="Times" w:cs="Times New Roman"/>
                <w:sz w:val="15"/>
                <w:szCs w:val="15"/>
                <w:lang w:eastAsia="zh-CN"/>
              </w:rPr>
              <w:t>5.68164</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50738A20" w14:textId="77777777" w:rsidR="00917F96" w:rsidRPr="00917F96" w:rsidRDefault="00917F96" w:rsidP="00917F96">
            <w:pPr>
              <w:rPr>
                <w:rFonts w:ascii="Times" w:hAnsi="Times" w:cs="Times New Roman"/>
                <w:sz w:val="15"/>
                <w:szCs w:val="15"/>
                <w:lang w:eastAsia="zh-CN"/>
              </w:rPr>
            </w:pPr>
            <w:r w:rsidRPr="00917F96">
              <w:rPr>
                <w:rFonts w:ascii="Times" w:hAnsi="Times" w:cs="Times New Roman"/>
                <w:sz w:val="15"/>
                <w:szCs w:val="15"/>
                <w:lang w:eastAsia="zh-CN"/>
              </w:rPr>
              <w:t>  </w:t>
            </w:r>
          </w:p>
        </w:tc>
      </w:tr>
    </w:tbl>
    <w:p w14:paraId="7BF279A9" w14:textId="77777777" w:rsidR="00917F96" w:rsidRPr="00917F96" w:rsidRDefault="00917F96" w:rsidP="00917F96">
      <w:pPr>
        <w:rPr>
          <w:rFonts w:ascii="Times" w:hAnsi="Times" w:cs="Times New Roman"/>
          <w:sz w:val="12"/>
          <w:szCs w:val="12"/>
          <w:lang w:eastAsia="zh-CN"/>
        </w:rPr>
      </w:pPr>
    </w:p>
    <w:p w14:paraId="3346174D" w14:textId="77777777" w:rsidR="001905FA" w:rsidRPr="001905FA" w:rsidRDefault="001905FA" w:rsidP="001905FA">
      <w:pPr>
        <w:autoSpaceDE w:val="0"/>
        <w:autoSpaceDN w:val="0"/>
        <w:adjustRightInd w:val="0"/>
        <w:rPr>
          <w:rFonts w:ascii="Courier New" w:hAnsi="Courier New" w:cs="Courier New"/>
          <w:sz w:val="18"/>
          <w:szCs w:val="18"/>
        </w:rPr>
      </w:pPr>
    </w:p>
    <w:p w14:paraId="092A8D5C" w14:textId="1A5A5E9A" w:rsidR="00B65544" w:rsidRPr="00947E64" w:rsidRDefault="00726A6A" w:rsidP="00B65544">
      <w:pPr>
        <w:pStyle w:val="ListParagraph"/>
        <w:numPr>
          <w:ilvl w:val="0"/>
          <w:numId w:val="2"/>
        </w:numPr>
        <w:rPr>
          <w:rFonts w:ascii="Times New Roman" w:hAnsi="Times New Roman" w:cs="Times New Roman"/>
          <w:b/>
          <w:u w:val="single"/>
        </w:rPr>
      </w:pPr>
      <w:r w:rsidRPr="00726A6A">
        <w:rPr>
          <w:rFonts w:ascii="Times New Roman" w:hAnsi="Times New Roman" w:cs="Times New Roman"/>
          <w:b/>
          <w:u w:val="single"/>
        </w:rPr>
        <w:t xml:space="preserve">Checking for Conditional Heteroscedasticity </w:t>
      </w:r>
    </w:p>
    <w:p w14:paraId="5EC79FC9" w14:textId="2B49DE07" w:rsidR="00CF0AE2" w:rsidRDefault="00CF0AE2" w:rsidP="00B65544">
      <w:pPr>
        <w:rPr>
          <w:rFonts w:ascii="Times New Roman" w:hAnsi="Times New Roman" w:cs="Times New Roman"/>
        </w:rPr>
      </w:pPr>
      <w:r>
        <w:rPr>
          <w:rFonts w:ascii="Times New Roman" w:hAnsi="Times New Roman" w:cs="Times New Roman"/>
        </w:rPr>
        <w:t xml:space="preserve">To check the heteroscedasticity, I examined the time series plot, ACF, and PACF of both residuals and squared residuals. </w:t>
      </w:r>
    </w:p>
    <w:p w14:paraId="69139E5C" w14:textId="2FA5CEAA" w:rsidR="009319BB" w:rsidRPr="006869EA" w:rsidRDefault="006869EA" w:rsidP="006869EA">
      <w:pPr>
        <w:rPr>
          <w:rFonts w:ascii="Times New Roman" w:hAnsi="Times New Roman" w:cs="Times New Roman"/>
        </w:rPr>
      </w:pPr>
      <w:r w:rsidRPr="006869EA">
        <w:rPr>
          <w:rFonts w:ascii="Times New Roman" w:hAnsi="Times New Roman" w:cs="Times New Roman"/>
          <w:noProof/>
          <w:lang w:eastAsia="zh-CN"/>
        </w:rPr>
        <w:drawing>
          <wp:inline distT="0" distB="0" distL="0" distR="0" wp14:anchorId="691FFC66" wp14:editId="3AEDFC4E">
            <wp:extent cx="3128547" cy="20856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65960" cy="2110640"/>
                    </a:xfrm>
                    <a:prstGeom prst="rect">
                      <a:avLst/>
                    </a:prstGeom>
                  </pic:spPr>
                </pic:pic>
              </a:graphicData>
            </a:graphic>
          </wp:inline>
        </w:drawing>
      </w:r>
    </w:p>
    <w:p w14:paraId="2005BD86" w14:textId="47405857" w:rsidR="00E72738" w:rsidRPr="00EA4044" w:rsidRDefault="00E72738" w:rsidP="00E72738">
      <w:pPr>
        <w:ind w:left="-720" w:right="-810"/>
        <w:rPr>
          <w:rFonts w:ascii="Times New Roman" w:hAnsi="Times New Roman" w:cs="Times New Roman"/>
        </w:rPr>
      </w:pPr>
      <w:r w:rsidRPr="00EA4044">
        <w:rPr>
          <w:rFonts w:ascii="Times New Roman" w:hAnsi="Times New Roman" w:cs="Times New Roman"/>
          <w:noProof/>
          <w:lang w:eastAsia="zh-CN"/>
        </w:rPr>
        <w:drawing>
          <wp:inline distT="0" distB="0" distL="0" distR="0" wp14:anchorId="4AFA9799" wp14:editId="7D032489">
            <wp:extent cx="3242042" cy="216136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8903" cy="2172601"/>
                    </a:xfrm>
                    <a:prstGeom prst="rect">
                      <a:avLst/>
                    </a:prstGeom>
                  </pic:spPr>
                </pic:pic>
              </a:graphicData>
            </a:graphic>
          </wp:inline>
        </w:drawing>
      </w:r>
      <w:r w:rsidRPr="00EA4044">
        <w:rPr>
          <w:rFonts w:ascii="Times New Roman" w:hAnsi="Times New Roman" w:cs="Times New Roman"/>
          <w:noProof/>
          <w:lang w:eastAsia="zh-CN"/>
        </w:rPr>
        <w:drawing>
          <wp:inline distT="0" distB="0" distL="0" distR="0" wp14:anchorId="33DB45B0" wp14:editId="0AD0633D">
            <wp:extent cx="3251835" cy="21678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2038" cy="2168025"/>
                    </a:xfrm>
                    <a:prstGeom prst="rect">
                      <a:avLst/>
                    </a:prstGeom>
                  </pic:spPr>
                </pic:pic>
              </a:graphicData>
            </a:graphic>
          </wp:inline>
        </w:drawing>
      </w:r>
    </w:p>
    <w:p w14:paraId="0A89EBB5" w14:textId="77777777" w:rsidR="00E72738" w:rsidRDefault="00E72738" w:rsidP="006624D6">
      <w:pPr>
        <w:rPr>
          <w:rFonts w:ascii="Times New Roman" w:hAnsi="Times New Roman" w:cs="Times New Roman"/>
        </w:rPr>
      </w:pPr>
    </w:p>
    <w:p w14:paraId="103794DF" w14:textId="77777777" w:rsidR="00947E64" w:rsidRDefault="006624D6" w:rsidP="006624D6">
      <w:pPr>
        <w:rPr>
          <w:rFonts w:ascii="Times New Roman" w:hAnsi="Times New Roman" w:cs="Times New Roman"/>
        </w:rPr>
      </w:pPr>
      <w:r>
        <w:rPr>
          <w:rFonts w:ascii="Times New Roman" w:hAnsi="Times New Roman" w:cs="Times New Roman"/>
        </w:rPr>
        <w:t xml:space="preserve">The </w:t>
      </w:r>
      <w:r w:rsidR="00597BBD">
        <w:rPr>
          <w:rFonts w:ascii="Times New Roman" w:hAnsi="Times New Roman" w:cs="Times New Roman"/>
        </w:rPr>
        <w:t>ACF and PACF plots show that there are a few lags that may present little significance, but I can validate that the residuals are uncorrelated.</w:t>
      </w:r>
      <w:bookmarkStart w:id="0" w:name="_GoBack"/>
      <w:bookmarkEnd w:id="0"/>
    </w:p>
    <w:p w14:paraId="06C6BFDF" w14:textId="343FE6D5" w:rsidR="00E6098A" w:rsidRDefault="00DF20E1" w:rsidP="006624D6">
      <w:pPr>
        <w:rPr>
          <w:rFonts w:ascii="Times New Roman" w:hAnsi="Times New Roman" w:cs="Times New Roman"/>
        </w:rPr>
      </w:pPr>
      <w:r w:rsidRPr="00DF20E1">
        <w:rPr>
          <w:rFonts w:ascii="Times New Roman" w:hAnsi="Times New Roman" w:cs="Times New Roman"/>
          <w:noProof/>
          <w:lang w:eastAsia="zh-CN"/>
        </w:rPr>
        <w:drawing>
          <wp:inline distT="0" distB="0" distL="0" distR="0" wp14:anchorId="128742F6" wp14:editId="4107E4AC">
            <wp:extent cx="3480435" cy="23202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80435" cy="2320290"/>
                    </a:xfrm>
                    <a:prstGeom prst="rect">
                      <a:avLst/>
                    </a:prstGeom>
                  </pic:spPr>
                </pic:pic>
              </a:graphicData>
            </a:graphic>
          </wp:inline>
        </w:drawing>
      </w:r>
      <w:r w:rsidR="00597BBD">
        <w:rPr>
          <w:rFonts w:ascii="Times New Roman" w:hAnsi="Times New Roman" w:cs="Times New Roman"/>
        </w:rPr>
        <w:t xml:space="preserve"> </w:t>
      </w:r>
    </w:p>
    <w:p w14:paraId="0FC5AD83" w14:textId="3F8584F9" w:rsidR="00552FD8" w:rsidRDefault="001905FA" w:rsidP="00947E64">
      <w:pPr>
        <w:ind w:left="-630" w:right="-360"/>
        <w:rPr>
          <w:rFonts w:ascii="Times New Roman" w:hAnsi="Times New Roman" w:cs="Times New Roman"/>
        </w:rPr>
      </w:pPr>
      <w:r w:rsidRPr="001905FA">
        <w:rPr>
          <w:rFonts w:ascii="Times New Roman" w:hAnsi="Times New Roman" w:cs="Times New Roman"/>
          <w:noProof/>
          <w:lang w:eastAsia="zh-CN"/>
        </w:rPr>
        <w:drawing>
          <wp:inline distT="0" distB="0" distL="0" distR="0" wp14:anchorId="004B1623" wp14:editId="5B9CE061">
            <wp:extent cx="3242312" cy="216154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0809" cy="2173871"/>
                    </a:xfrm>
                    <a:prstGeom prst="rect">
                      <a:avLst/>
                    </a:prstGeom>
                  </pic:spPr>
                </pic:pic>
              </a:graphicData>
            </a:graphic>
          </wp:inline>
        </w:drawing>
      </w:r>
      <w:r w:rsidRPr="001905FA">
        <w:rPr>
          <w:rFonts w:ascii="Times New Roman" w:hAnsi="Times New Roman" w:cs="Times New Roman"/>
          <w:noProof/>
          <w:lang w:eastAsia="zh-CN"/>
        </w:rPr>
        <w:drawing>
          <wp:inline distT="0" distB="0" distL="0" distR="0" wp14:anchorId="56E8C192" wp14:editId="0F0BF9A7">
            <wp:extent cx="3241184" cy="2160789"/>
            <wp:effectExtent l="0" t="0" r="1016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2917" cy="2168611"/>
                    </a:xfrm>
                    <a:prstGeom prst="rect">
                      <a:avLst/>
                    </a:prstGeom>
                  </pic:spPr>
                </pic:pic>
              </a:graphicData>
            </a:graphic>
          </wp:inline>
        </w:drawing>
      </w:r>
      <w:r w:rsidRPr="001905FA">
        <w:rPr>
          <w:noProof/>
          <w:lang w:eastAsia="zh-CN"/>
        </w:rPr>
        <w:t xml:space="preserve"> </w:t>
      </w:r>
    </w:p>
    <w:p w14:paraId="3E074627" w14:textId="77777777" w:rsidR="00947E64" w:rsidRPr="00947E64" w:rsidRDefault="00947E64" w:rsidP="00947E64">
      <w:pPr>
        <w:ind w:left="-630" w:right="-360"/>
        <w:rPr>
          <w:rFonts w:ascii="Times New Roman" w:hAnsi="Times New Roman" w:cs="Times New Roman"/>
        </w:rPr>
      </w:pPr>
    </w:p>
    <w:p w14:paraId="1B276887" w14:textId="7F67D291" w:rsidR="00E6098A" w:rsidRPr="00B65544" w:rsidRDefault="00EE3BD1" w:rsidP="00B65544">
      <w:pPr>
        <w:rPr>
          <w:rFonts w:ascii="Times New Roman" w:hAnsi="Times New Roman" w:cs="Times New Roman"/>
        </w:rPr>
      </w:pPr>
      <w:r>
        <w:rPr>
          <w:rFonts w:ascii="Times New Roman" w:hAnsi="Times New Roman" w:cs="Times New Roman"/>
        </w:rPr>
        <w:t>The ACF and PACF plots of “</w:t>
      </w:r>
      <w:r w:rsidR="001905FA">
        <w:rPr>
          <w:rFonts w:ascii="Times New Roman" w:hAnsi="Times New Roman" w:cs="Times New Roman"/>
        </w:rPr>
        <w:t>SquaredRESI</w:t>
      </w:r>
      <w:r>
        <w:rPr>
          <w:rFonts w:ascii="Times New Roman" w:hAnsi="Times New Roman" w:cs="Times New Roman"/>
        </w:rPr>
        <w:t xml:space="preserve">” show some statistical significance at some lags, specifically, around lag 28, 60, and 65. In between these areas, the plot cuts off. Therefore, we can argue that although approximately uncorrelated, the residuals are not independent because some correlations do exist between the variance of a residual and the variance of the previous residuals. Furthermore, this also indicates evidence of conditional heteroscedasticity because a large squared residual is likely to be followed by a large squared residual and small squared residual is also likely to be followed by a small squared residual. </w:t>
      </w:r>
    </w:p>
    <w:p w14:paraId="51E1C6ED" w14:textId="77777777" w:rsidR="00E6098A" w:rsidRPr="00726A6A" w:rsidRDefault="00E6098A" w:rsidP="00726A6A">
      <w:pPr>
        <w:pStyle w:val="ListParagraph"/>
        <w:ind w:left="1080"/>
        <w:rPr>
          <w:rFonts w:ascii="Times New Roman" w:hAnsi="Times New Roman" w:cs="Times New Roman"/>
          <w:b/>
          <w:u w:val="single"/>
        </w:rPr>
      </w:pPr>
    </w:p>
    <w:p w14:paraId="03548750" w14:textId="77777777" w:rsidR="00726A6A" w:rsidRDefault="00726A6A" w:rsidP="00CC7A46">
      <w:pPr>
        <w:pStyle w:val="ListParagraph"/>
        <w:numPr>
          <w:ilvl w:val="0"/>
          <w:numId w:val="2"/>
        </w:numPr>
        <w:rPr>
          <w:rFonts w:ascii="Times New Roman" w:hAnsi="Times New Roman" w:cs="Times New Roman"/>
          <w:b/>
          <w:u w:val="single"/>
        </w:rPr>
      </w:pPr>
      <w:r w:rsidRPr="00726A6A">
        <w:rPr>
          <w:rFonts w:ascii="Times New Roman" w:hAnsi="Times New Roman" w:cs="Times New Roman"/>
          <w:b/>
          <w:u w:val="single"/>
        </w:rPr>
        <w:t>Finding the Appropriate ARCH (q) or GARCH</w:t>
      </w:r>
      <w:r>
        <w:rPr>
          <w:rFonts w:ascii="Times New Roman" w:hAnsi="Times New Roman" w:cs="Times New Roman"/>
          <w:b/>
          <w:u w:val="single"/>
        </w:rPr>
        <w:t xml:space="preserve"> (1,1) Model </w:t>
      </w:r>
    </w:p>
    <w:p w14:paraId="0B5607F4" w14:textId="77777777" w:rsidR="00B65544" w:rsidRDefault="00B65544" w:rsidP="00B65544">
      <w:pPr>
        <w:rPr>
          <w:rFonts w:ascii="Times New Roman" w:hAnsi="Times New Roman" w:cs="Times New Roman"/>
        </w:rPr>
      </w:pPr>
    </w:p>
    <w:p w14:paraId="732C4A9F" w14:textId="61E2CB6E" w:rsidR="00B65544" w:rsidRPr="00B65544" w:rsidRDefault="00B65544" w:rsidP="00B65544">
      <w:pPr>
        <w:rPr>
          <w:rFonts w:ascii="Times New Roman" w:hAnsi="Times New Roman" w:cs="Times New Roman"/>
        </w:rPr>
      </w:pPr>
      <w:r w:rsidRPr="00B65544">
        <w:rPr>
          <w:rFonts w:ascii="Times New Roman" w:hAnsi="Times New Roman" w:cs="Times New Roman"/>
        </w:rPr>
        <w:t>Using R on the</w:t>
      </w:r>
      <w:r w:rsidR="007F7C71">
        <w:rPr>
          <w:rFonts w:ascii="Times New Roman" w:hAnsi="Times New Roman" w:cs="Times New Roman"/>
        </w:rPr>
        <w:t xml:space="preserve"> residuals from the ARIMA (0,1,1</w:t>
      </w:r>
      <w:r w:rsidRPr="00B65544">
        <w:rPr>
          <w:rFonts w:ascii="Times New Roman" w:hAnsi="Times New Roman" w:cs="Times New Roman"/>
        </w:rPr>
        <w:t xml:space="preserve">) model, I found log likelihood and AICc (q values from 0 to 10), to fit the appropriate ARCH(q) or GARCH(1,1) model for the residuals. </w:t>
      </w:r>
    </w:p>
    <w:p w14:paraId="4472204E" w14:textId="77777777" w:rsidR="00B65544" w:rsidRDefault="00B65544" w:rsidP="00726A6A">
      <w:pPr>
        <w:pStyle w:val="ListParagraph"/>
        <w:ind w:left="1080"/>
        <w:rPr>
          <w:rFonts w:ascii="Times New Roman" w:hAnsi="Times New Roman" w:cs="Times New Roman"/>
        </w:rPr>
      </w:pPr>
    </w:p>
    <w:tbl>
      <w:tblPr>
        <w:tblStyle w:val="TableGrid"/>
        <w:tblW w:w="0" w:type="auto"/>
        <w:jc w:val="center"/>
        <w:tblLook w:val="04A0" w:firstRow="1" w:lastRow="0" w:firstColumn="1" w:lastColumn="0" w:noHBand="0" w:noVBand="1"/>
      </w:tblPr>
      <w:tblGrid>
        <w:gridCol w:w="2351"/>
        <w:gridCol w:w="2413"/>
        <w:gridCol w:w="2412"/>
      </w:tblGrid>
      <w:tr w:rsidR="00B65544" w:rsidRPr="00B65544" w14:paraId="0C6D93AE" w14:textId="77777777" w:rsidTr="00B65544">
        <w:trPr>
          <w:trHeight w:val="250"/>
          <w:jc w:val="center"/>
        </w:trPr>
        <w:tc>
          <w:tcPr>
            <w:tcW w:w="2351" w:type="dxa"/>
            <w:noWrap/>
            <w:hideMark/>
          </w:tcPr>
          <w:p w14:paraId="77C6B8F2" w14:textId="77777777" w:rsidR="00B65544" w:rsidRPr="00B65544" w:rsidRDefault="00B65544" w:rsidP="00C97ACF">
            <w:pPr>
              <w:contextualSpacing/>
              <w:jc w:val="center"/>
              <w:rPr>
                <w:rFonts w:ascii="Times New Roman" w:hAnsi="Times New Roman" w:cs="Times New Roman"/>
                <w:b/>
                <w:sz w:val="20"/>
                <w:szCs w:val="20"/>
              </w:rPr>
            </w:pPr>
            <w:r w:rsidRPr="00B65544">
              <w:rPr>
                <w:rFonts w:ascii="Times New Roman" w:hAnsi="Times New Roman" w:cs="Times New Roman"/>
                <w:b/>
                <w:sz w:val="20"/>
                <w:szCs w:val="20"/>
              </w:rPr>
              <w:t>ARCH(q)</w:t>
            </w:r>
          </w:p>
        </w:tc>
        <w:tc>
          <w:tcPr>
            <w:tcW w:w="2413" w:type="dxa"/>
            <w:noWrap/>
            <w:hideMark/>
          </w:tcPr>
          <w:p w14:paraId="1DB21DEB" w14:textId="77777777" w:rsidR="00B65544" w:rsidRPr="00B65544" w:rsidRDefault="00B65544" w:rsidP="00C97ACF">
            <w:pPr>
              <w:contextualSpacing/>
              <w:jc w:val="center"/>
              <w:rPr>
                <w:rFonts w:ascii="Times New Roman" w:hAnsi="Times New Roman" w:cs="Times New Roman"/>
                <w:b/>
                <w:sz w:val="20"/>
                <w:szCs w:val="20"/>
              </w:rPr>
            </w:pPr>
            <w:r w:rsidRPr="00B65544">
              <w:rPr>
                <w:rFonts w:ascii="Times New Roman" w:hAnsi="Times New Roman" w:cs="Times New Roman"/>
                <w:b/>
                <w:sz w:val="20"/>
                <w:szCs w:val="20"/>
              </w:rPr>
              <w:t>logLik</w:t>
            </w:r>
          </w:p>
        </w:tc>
        <w:tc>
          <w:tcPr>
            <w:tcW w:w="2412" w:type="dxa"/>
            <w:noWrap/>
            <w:hideMark/>
          </w:tcPr>
          <w:p w14:paraId="5532798A" w14:textId="77777777" w:rsidR="00B65544" w:rsidRPr="00B65544" w:rsidRDefault="00B65544" w:rsidP="00C97ACF">
            <w:pPr>
              <w:contextualSpacing/>
              <w:jc w:val="center"/>
              <w:rPr>
                <w:rFonts w:ascii="Times New Roman" w:hAnsi="Times New Roman" w:cs="Times New Roman"/>
                <w:b/>
                <w:sz w:val="20"/>
                <w:szCs w:val="20"/>
              </w:rPr>
            </w:pPr>
            <w:r w:rsidRPr="00B65544">
              <w:rPr>
                <w:rFonts w:ascii="Times New Roman" w:hAnsi="Times New Roman" w:cs="Times New Roman"/>
                <w:b/>
                <w:sz w:val="20"/>
                <w:szCs w:val="20"/>
              </w:rPr>
              <w:t>AICc</w:t>
            </w:r>
          </w:p>
        </w:tc>
      </w:tr>
      <w:tr w:rsidR="00B65544" w:rsidRPr="00B65544" w14:paraId="1EFE6DCA" w14:textId="77777777" w:rsidTr="00B65544">
        <w:trPr>
          <w:trHeight w:val="250"/>
          <w:jc w:val="center"/>
        </w:trPr>
        <w:tc>
          <w:tcPr>
            <w:tcW w:w="2351" w:type="dxa"/>
            <w:noWrap/>
            <w:hideMark/>
          </w:tcPr>
          <w:p w14:paraId="62C726F1" w14:textId="77777777" w:rsidR="00B65544" w:rsidRPr="00B65544" w:rsidRDefault="00B65544" w:rsidP="00C97ACF">
            <w:pPr>
              <w:contextualSpacing/>
              <w:jc w:val="center"/>
              <w:rPr>
                <w:rFonts w:ascii="Times New Roman" w:hAnsi="Times New Roman" w:cs="Times New Roman"/>
                <w:b/>
                <w:sz w:val="20"/>
                <w:szCs w:val="20"/>
              </w:rPr>
            </w:pPr>
            <w:r w:rsidRPr="00B65544">
              <w:rPr>
                <w:rFonts w:ascii="Times New Roman" w:hAnsi="Times New Roman" w:cs="Times New Roman"/>
                <w:b/>
                <w:sz w:val="20"/>
                <w:szCs w:val="20"/>
              </w:rPr>
              <w:t>0</w:t>
            </w:r>
          </w:p>
        </w:tc>
        <w:tc>
          <w:tcPr>
            <w:tcW w:w="2413" w:type="dxa"/>
            <w:noWrap/>
            <w:hideMark/>
          </w:tcPr>
          <w:p w14:paraId="0D2DD641" w14:textId="7D931066" w:rsidR="00B65544" w:rsidRPr="00B65544" w:rsidRDefault="00AC208A" w:rsidP="009E1D88">
            <w:pPr>
              <w:contextualSpacing/>
              <w:jc w:val="center"/>
              <w:rPr>
                <w:rFonts w:ascii="Times New Roman" w:hAnsi="Times New Roman" w:cs="Times New Roman"/>
                <w:sz w:val="20"/>
                <w:szCs w:val="20"/>
              </w:rPr>
            </w:pPr>
            <w:r>
              <w:rPr>
                <w:rFonts w:ascii="Times New Roman" w:hAnsi="Times New Roman" w:cs="Times New Roman"/>
                <w:sz w:val="20"/>
                <w:szCs w:val="20"/>
              </w:rPr>
              <w:t>5007.037</w:t>
            </w:r>
          </w:p>
        </w:tc>
        <w:tc>
          <w:tcPr>
            <w:tcW w:w="2412" w:type="dxa"/>
            <w:noWrap/>
            <w:hideMark/>
          </w:tcPr>
          <w:p w14:paraId="328121E7" w14:textId="33AC889B" w:rsidR="00A43D32" w:rsidRPr="00A43D32" w:rsidRDefault="00A43D32" w:rsidP="00A43D32">
            <w:pPr>
              <w:jc w:val="center"/>
              <w:rPr>
                <w:rFonts w:ascii="Times New Roman" w:eastAsia="Times New Roman" w:hAnsi="Times New Roman" w:cs="Times New Roman"/>
                <w:color w:val="000000"/>
                <w:sz w:val="20"/>
                <w:szCs w:val="20"/>
                <w:lang w:eastAsia="zh-CN"/>
              </w:rPr>
            </w:pPr>
            <w:r w:rsidRPr="00A43D32">
              <w:rPr>
                <w:rFonts w:ascii="Times New Roman" w:eastAsia="Times New Roman" w:hAnsi="Times New Roman" w:cs="Times New Roman"/>
                <w:color w:val="000000"/>
                <w:sz w:val="20"/>
                <w:szCs w:val="20"/>
                <w:lang w:eastAsia="zh-CN"/>
              </w:rPr>
              <w:t>-10012.07241</w:t>
            </w:r>
          </w:p>
        </w:tc>
      </w:tr>
      <w:tr w:rsidR="00B65544" w:rsidRPr="00B65544" w14:paraId="0FDD71C4" w14:textId="77777777" w:rsidTr="00B65544">
        <w:trPr>
          <w:trHeight w:val="250"/>
          <w:jc w:val="center"/>
        </w:trPr>
        <w:tc>
          <w:tcPr>
            <w:tcW w:w="2351" w:type="dxa"/>
            <w:noWrap/>
            <w:hideMark/>
          </w:tcPr>
          <w:p w14:paraId="21C6B42E" w14:textId="4306C7EB" w:rsidR="00B65544" w:rsidRPr="00B65544" w:rsidRDefault="00B65544" w:rsidP="00C97ACF">
            <w:pPr>
              <w:contextualSpacing/>
              <w:jc w:val="center"/>
              <w:rPr>
                <w:rFonts w:ascii="Times New Roman" w:hAnsi="Times New Roman" w:cs="Times New Roman"/>
                <w:b/>
                <w:sz w:val="20"/>
                <w:szCs w:val="20"/>
              </w:rPr>
            </w:pPr>
            <w:r w:rsidRPr="00B65544">
              <w:rPr>
                <w:rFonts w:ascii="Times New Roman" w:hAnsi="Times New Roman" w:cs="Times New Roman"/>
                <w:b/>
                <w:sz w:val="20"/>
                <w:szCs w:val="20"/>
              </w:rPr>
              <w:t>1</w:t>
            </w:r>
          </w:p>
        </w:tc>
        <w:tc>
          <w:tcPr>
            <w:tcW w:w="2413" w:type="dxa"/>
            <w:noWrap/>
            <w:hideMark/>
          </w:tcPr>
          <w:p w14:paraId="5EFAFB5C" w14:textId="1D60CA7F" w:rsidR="00B65544" w:rsidRPr="00B65544" w:rsidRDefault="00762A08" w:rsidP="009E1D88">
            <w:pPr>
              <w:contextualSpacing/>
              <w:jc w:val="center"/>
              <w:rPr>
                <w:rFonts w:ascii="Times New Roman" w:hAnsi="Times New Roman" w:cs="Times New Roman"/>
                <w:sz w:val="20"/>
                <w:szCs w:val="20"/>
              </w:rPr>
            </w:pPr>
            <w:r>
              <w:rPr>
                <w:rFonts w:ascii="Times New Roman" w:hAnsi="Times New Roman" w:cs="Times New Roman"/>
                <w:sz w:val="20"/>
                <w:szCs w:val="20"/>
              </w:rPr>
              <w:t>5033.456</w:t>
            </w:r>
          </w:p>
        </w:tc>
        <w:tc>
          <w:tcPr>
            <w:tcW w:w="2412" w:type="dxa"/>
            <w:noWrap/>
            <w:hideMark/>
          </w:tcPr>
          <w:p w14:paraId="5D89F088" w14:textId="2BB757B5" w:rsidR="00B65544" w:rsidRPr="00A43D32" w:rsidRDefault="00A43D32" w:rsidP="00A43D32">
            <w:pPr>
              <w:jc w:val="center"/>
              <w:rPr>
                <w:rFonts w:ascii="Times New Roman" w:eastAsia="Times New Roman" w:hAnsi="Times New Roman" w:cs="Times New Roman"/>
                <w:color w:val="000000"/>
                <w:sz w:val="20"/>
                <w:szCs w:val="20"/>
                <w:lang w:eastAsia="zh-CN"/>
              </w:rPr>
            </w:pPr>
            <w:r w:rsidRPr="00A43D32">
              <w:rPr>
                <w:rFonts w:ascii="Times New Roman" w:eastAsia="Times New Roman" w:hAnsi="Times New Roman" w:cs="Times New Roman"/>
                <w:color w:val="000000"/>
                <w:sz w:val="20"/>
                <w:szCs w:val="20"/>
                <w:lang w:eastAsia="zh-CN"/>
              </w:rPr>
              <w:t>-10062.90722</w:t>
            </w:r>
          </w:p>
        </w:tc>
      </w:tr>
      <w:tr w:rsidR="00B65544" w:rsidRPr="00B65544" w14:paraId="5A48674F" w14:textId="77777777" w:rsidTr="00B65544">
        <w:trPr>
          <w:trHeight w:val="250"/>
          <w:jc w:val="center"/>
        </w:trPr>
        <w:tc>
          <w:tcPr>
            <w:tcW w:w="2351" w:type="dxa"/>
            <w:noWrap/>
            <w:hideMark/>
          </w:tcPr>
          <w:p w14:paraId="3D62364F" w14:textId="77777777" w:rsidR="00B65544" w:rsidRPr="00B65544" w:rsidRDefault="00B65544" w:rsidP="00C97ACF">
            <w:pPr>
              <w:contextualSpacing/>
              <w:jc w:val="center"/>
              <w:rPr>
                <w:rFonts w:ascii="Times New Roman" w:hAnsi="Times New Roman" w:cs="Times New Roman"/>
                <w:b/>
                <w:sz w:val="20"/>
                <w:szCs w:val="20"/>
              </w:rPr>
            </w:pPr>
            <w:r w:rsidRPr="00B65544">
              <w:rPr>
                <w:rFonts w:ascii="Times New Roman" w:hAnsi="Times New Roman" w:cs="Times New Roman"/>
                <w:b/>
                <w:sz w:val="20"/>
                <w:szCs w:val="20"/>
              </w:rPr>
              <w:t>2</w:t>
            </w:r>
          </w:p>
        </w:tc>
        <w:tc>
          <w:tcPr>
            <w:tcW w:w="2413" w:type="dxa"/>
            <w:noWrap/>
            <w:hideMark/>
          </w:tcPr>
          <w:p w14:paraId="7BCA40D3" w14:textId="7EB97AE6" w:rsidR="009E1D88" w:rsidRPr="00B65544" w:rsidRDefault="009E1D88" w:rsidP="009E1D88">
            <w:pPr>
              <w:contextualSpacing/>
              <w:jc w:val="center"/>
              <w:rPr>
                <w:rFonts w:ascii="Times New Roman" w:hAnsi="Times New Roman" w:cs="Times New Roman"/>
                <w:sz w:val="20"/>
                <w:szCs w:val="20"/>
              </w:rPr>
            </w:pPr>
            <w:r>
              <w:rPr>
                <w:rFonts w:ascii="Times New Roman" w:hAnsi="Times New Roman" w:cs="Times New Roman"/>
                <w:sz w:val="20"/>
                <w:szCs w:val="20"/>
              </w:rPr>
              <w:t>5036.943</w:t>
            </w:r>
          </w:p>
        </w:tc>
        <w:tc>
          <w:tcPr>
            <w:tcW w:w="2412" w:type="dxa"/>
            <w:noWrap/>
            <w:hideMark/>
          </w:tcPr>
          <w:p w14:paraId="1925CD79" w14:textId="61506281" w:rsidR="00B65544" w:rsidRPr="00A43D32" w:rsidRDefault="00A43D32" w:rsidP="00A43D32">
            <w:pPr>
              <w:jc w:val="center"/>
              <w:rPr>
                <w:rFonts w:ascii="Times New Roman" w:eastAsia="Times New Roman" w:hAnsi="Times New Roman" w:cs="Times New Roman"/>
                <w:color w:val="000000"/>
                <w:sz w:val="20"/>
                <w:szCs w:val="20"/>
                <w:lang w:eastAsia="zh-CN"/>
              </w:rPr>
            </w:pPr>
            <w:r w:rsidRPr="00A43D32">
              <w:rPr>
                <w:rFonts w:ascii="Times New Roman" w:eastAsia="Times New Roman" w:hAnsi="Times New Roman" w:cs="Times New Roman"/>
                <w:color w:val="000000"/>
                <w:sz w:val="20"/>
                <w:szCs w:val="20"/>
                <w:lang w:eastAsia="zh-CN"/>
              </w:rPr>
              <w:t>-10067.87644</w:t>
            </w:r>
          </w:p>
        </w:tc>
      </w:tr>
      <w:tr w:rsidR="00B65544" w:rsidRPr="00B65544" w14:paraId="72E24ED3" w14:textId="77777777" w:rsidTr="00B65544">
        <w:trPr>
          <w:trHeight w:val="250"/>
          <w:jc w:val="center"/>
        </w:trPr>
        <w:tc>
          <w:tcPr>
            <w:tcW w:w="2351" w:type="dxa"/>
            <w:noWrap/>
            <w:hideMark/>
          </w:tcPr>
          <w:p w14:paraId="26B01F10" w14:textId="66E1C7C3" w:rsidR="00B65544" w:rsidRPr="00B65544" w:rsidRDefault="00B65544" w:rsidP="00C97ACF">
            <w:pPr>
              <w:contextualSpacing/>
              <w:jc w:val="center"/>
              <w:rPr>
                <w:rFonts w:ascii="Times New Roman" w:hAnsi="Times New Roman" w:cs="Times New Roman"/>
                <w:b/>
                <w:sz w:val="20"/>
                <w:szCs w:val="20"/>
              </w:rPr>
            </w:pPr>
            <w:r w:rsidRPr="00B65544">
              <w:rPr>
                <w:rFonts w:ascii="Times New Roman" w:hAnsi="Times New Roman" w:cs="Times New Roman"/>
                <w:b/>
                <w:sz w:val="20"/>
                <w:szCs w:val="20"/>
              </w:rPr>
              <w:t>3</w:t>
            </w:r>
          </w:p>
        </w:tc>
        <w:tc>
          <w:tcPr>
            <w:tcW w:w="2413" w:type="dxa"/>
            <w:noWrap/>
            <w:hideMark/>
          </w:tcPr>
          <w:p w14:paraId="4DA468BA" w14:textId="2CACBB72" w:rsidR="00B65544" w:rsidRPr="00B65544" w:rsidRDefault="009E1D88" w:rsidP="009E1D88">
            <w:pPr>
              <w:contextualSpacing/>
              <w:jc w:val="center"/>
              <w:rPr>
                <w:rFonts w:ascii="Times New Roman" w:hAnsi="Times New Roman" w:cs="Times New Roman"/>
                <w:sz w:val="20"/>
                <w:szCs w:val="20"/>
              </w:rPr>
            </w:pPr>
            <w:r>
              <w:rPr>
                <w:rFonts w:ascii="Times New Roman" w:hAnsi="Times New Roman" w:cs="Times New Roman"/>
                <w:sz w:val="20"/>
                <w:szCs w:val="20"/>
              </w:rPr>
              <w:t>5034.846</w:t>
            </w:r>
          </w:p>
        </w:tc>
        <w:tc>
          <w:tcPr>
            <w:tcW w:w="2412" w:type="dxa"/>
            <w:noWrap/>
            <w:hideMark/>
          </w:tcPr>
          <w:p w14:paraId="37527F16" w14:textId="052B0D3E" w:rsidR="00B65544" w:rsidRPr="00A43D32" w:rsidRDefault="00A43D32" w:rsidP="00A43D32">
            <w:pPr>
              <w:jc w:val="center"/>
              <w:rPr>
                <w:rFonts w:ascii="Times New Roman" w:eastAsia="Times New Roman" w:hAnsi="Times New Roman" w:cs="Times New Roman"/>
                <w:color w:val="000000"/>
                <w:sz w:val="20"/>
                <w:szCs w:val="20"/>
                <w:lang w:eastAsia="zh-CN"/>
              </w:rPr>
            </w:pPr>
            <w:r w:rsidRPr="00A43D32">
              <w:rPr>
                <w:rFonts w:ascii="Times New Roman" w:eastAsia="Times New Roman" w:hAnsi="Times New Roman" w:cs="Times New Roman"/>
                <w:color w:val="000000"/>
                <w:sz w:val="20"/>
                <w:szCs w:val="20"/>
                <w:lang w:eastAsia="zh-CN"/>
              </w:rPr>
              <w:t>-10061.67606</w:t>
            </w:r>
          </w:p>
        </w:tc>
      </w:tr>
      <w:tr w:rsidR="00B65544" w:rsidRPr="00B65544" w14:paraId="625278C3" w14:textId="77777777" w:rsidTr="00B65544">
        <w:trPr>
          <w:trHeight w:val="250"/>
          <w:jc w:val="center"/>
        </w:trPr>
        <w:tc>
          <w:tcPr>
            <w:tcW w:w="2351" w:type="dxa"/>
            <w:noWrap/>
            <w:hideMark/>
          </w:tcPr>
          <w:p w14:paraId="6EF6DAB4" w14:textId="77777777" w:rsidR="00B65544" w:rsidRPr="00B65544" w:rsidRDefault="00B65544" w:rsidP="00C97ACF">
            <w:pPr>
              <w:contextualSpacing/>
              <w:jc w:val="center"/>
              <w:rPr>
                <w:rFonts w:ascii="Times New Roman" w:hAnsi="Times New Roman" w:cs="Times New Roman"/>
                <w:b/>
                <w:sz w:val="20"/>
                <w:szCs w:val="20"/>
              </w:rPr>
            </w:pPr>
            <w:r w:rsidRPr="00B65544">
              <w:rPr>
                <w:rFonts w:ascii="Times New Roman" w:hAnsi="Times New Roman" w:cs="Times New Roman"/>
                <w:b/>
                <w:sz w:val="20"/>
                <w:szCs w:val="20"/>
              </w:rPr>
              <w:t>4</w:t>
            </w:r>
          </w:p>
        </w:tc>
        <w:tc>
          <w:tcPr>
            <w:tcW w:w="2413" w:type="dxa"/>
            <w:noWrap/>
            <w:hideMark/>
          </w:tcPr>
          <w:p w14:paraId="0F311485" w14:textId="799FE1D9" w:rsidR="00B65544" w:rsidRPr="00B65544" w:rsidRDefault="009E1D88" w:rsidP="009E1D88">
            <w:pPr>
              <w:contextualSpacing/>
              <w:jc w:val="center"/>
              <w:rPr>
                <w:rFonts w:ascii="Times New Roman" w:hAnsi="Times New Roman" w:cs="Times New Roman"/>
                <w:sz w:val="20"/>
                <w:szCs w:val="20"/>
              </w:rPr>
            </w:pPr>
            <w:r>
              <w:rPr>
                <w:rFonts w:ascii="Times New Roman" w:hAnsi="Times New Roman" w:cs="Times New Roman"/>
                <w:sz w:val="20"/>
                <w:szCs w:val="20"/>
              </w:rPr>
              <w:t>5028.921</w:t>
            </w:r>
          </w:p>
        </w:tc>
        <w:tc>
          <w:tcPr>
            <w:tcW w:w="2412" w:type="dxa"/>
            <w:noWrap/>
            <w:hideMark/>
          </w:tcPr>
          <w:p w14:paraId="68ECDFCC" w14:textId="28AB7209" w:rsidR="00B65544" w:rsidRPr="00A43D32" w:rsidRDefault="00A43D32" w:rsidP="00A43D32">
            <w:pPr>
              <w:jc w:val="center"/>
              <w:rPr>
                <w:rFonts w:ascii="Times New Roman" w:eastAsia="Times New Roman" w:hAnsi="Times New Roman" w:cs="Times New Roman"/>
                <w:color w:val="000000"/>
                <w:sz w:val="20"/>
                <w:szCs w:val="20"/>
                <w:lang w:eastAsia="zh-CN"/>
              </w:rPr>
            </w:pPr>
            <w:r w:rsidRPr="00A43D32">
              <w:rPr>
                <w:rFonts w:ascii="Times New Roman" w:eastAsia="Times New Roman" w:hAnsi="Times New Roman" w:cs="Times New Roman"/>
                <w:color w:val="000000"/>
                <w:sz w:val="20"/>
                <w:szCs w:val="20"/>
                <w:lang w:eastAsia="zh-CN"/>
              </w:rPr>
              <w:t>-10047.81809</w:t>
            </w:r>
          </w:p>
        </w:tc>
      </w:tr>
      <w:tr w:rsidR="00B65544" w:rsidRPr="00B65544" w14:paraId="1472DD6D" w14:textId="77777777" w:rsidTr="00B65544">
        <w:trPr>
          <w:trHeight w:val="250"/>
          <w:jc w:val="center"/>
        </w:trPr>
        <w:tc>
          <w:tcPr>
            <w:tcW w:w="2351" w:type="dxa"/>
            <w:noWrap/>
            <w:hideMark/>
          </w:tcPr>
          <w:p w14:paraId="10EFC103" w14:textId="77777777" w:rsidR="00B65544" w:rsidRPr="00B65544" w:rsidRDefault="00B65544" w:rsidP="00C97ACF">
            <w:pPr>
              <w:contextualSpacing/>
              <w:jc w:val="center"/>
              <w:rPr>
                <w:rFonts w:ascii="Times New Roman" w:hAnsi="Times New Roman" w:cs="Times New Roman"/>
                <w:b/>
                <w:sz w:val="20"/>
                <w:szCs w:val="20"/>
              </w:rPr>
            </w:pPr>
            <w:r w:rsidRPr="00B65544">
              <w:rPr>
                <w:rFonts w:ascii="Times New Roman" w:hAnsi="Times New Roman" w:cs="Times New Roman"/>
                <w:b/>
                <w:sz w:val="20"/>
                <w:szCs w:val="20"/>
              </w:rPr>
              <w:t>5</w:t>
            </w:r>
          </w:p>
        </w:tc>
        <w:tc>
          <w:tcPr>
            <w:tcW w:w="2413" w:type="dxa"/>
            <w:noWrap/>
            <w:hideMark/>
          </w:tcPr>
          <w:p w14:paraId="58CC4058" w14:textId="1D06CB9B" w:rsidR="00B65544" w:rsidRPr="00B65544" w:rsidRDefault="009E1D88" w:rsidP="009E1D88">
            <w:pPr>
              <w:contextualSpacing/>
              <w:jc w:val="center"/>
              <w:rPr>
                <w:rFonts w:ascii="Times New Roman" w:hAnsi="Times New Roman" w:cs="Times New Roman"/>
                <w:sz w:val="20"/>
                <w:szCs w:val="20"/>
              </w:rPr>
            </w:pPr>
            <w:r>
              <w:rPr>
                <w:rFonts w:ascii="Times New Roman" w:hAnsi="Times New Roman" w:cs="Times New Roman"/>
                <w:sz w:val="20"/>
                <w:szCs w:val="20"/>
              </w:rPr>
              <w:t>5036.597</w:t>
            </w:r>
          </w:p>
        </w:tc>
        <w:tc>
          <w:tcPr>
            <w:tcW w:w="2412" w:type="dxa"/>
            <w:noWrap/>
            <w:hideMark/>
          </w:tcPr>
          <w:p w14:paraId="2ECD48E9" w14:textId="7E94A0F6" w:rsidR="00B65544" w:rsidRPr="00A43D32" w:rsidRDefault="00A43D32" w:rsidP="00A43D32">
            <w:pPr>
              <w:jc w:val="center"/>
              <w:rPr>
                <w:rFonts w:ascii="Times New Roman" w:eastAsia="Times New Roman" w:hAnsi="Times New Roman" w:cs="Times New Roman"/>
                <w:color w:val="000000"/>
                <w:sz w:val="20"/>
                <w:szCs w:val="20"/>
                <w:lang w:eastAsia="zh-CN"/>
              </w:rPr>
            </w:pPr>
            <w:r w:rsidRPr="00A43D32">
              <w:rPr>
                <w:rFonts w:ascii="Times New Roman" w:eastAsia="Times New Roman" w:hAnsi="Times New Roman" w:cs="Times New Roman"/>
                <w:color w:val="000000"/>
                <w:sz w:val="20"/>
                <w:szCs w:val="20"/>
                <w:lang w:eastAsia="zh-CN"/>
              </w:rPr>
              <w:t>-10061.16051</w:t>
            </w:r>
          </w:p>
        </w:tc>
      </w:tr>
      <w:tr w:rsidR="00B65544" w:rsidRPr="00B65544" w14:paraId="48842AC4" w14:textId="77777777" w:rsidTr="00B65544">
        <w:trPr>
          <w:trHeight w:val="250"/>
          <w:jc w:val="center"/>
        </w:trPr>
        <w:tc>
          <w:tcPr>
            <w:tcW w:w="2351" w:type="dxa"/>
            <w:noWrap/>
            <w:hideMark/>
          </w:tcPr>
          <w:p w14:paraId="15A55CB7" w14:textId="77777777" w:rsidR="00B65544" w:rsidRPr="00B65544" w:rsidRDefault="00B65544" w:rsidP="00C97ACF">
            <w:pPr>
              <w:contextualSpacing/>
              <w:jc w:val="center"/>
              <w:rPr>
                <w:rFonts w:ascii="Times New Roman" w:hAnsi="Times New Roman" w:cs="Times New Roman"/>
                <w:b/>
                <w:sz w:val="20"/>
                <w:szCs w:val="20"/>
              </w:rPr>
            </w:pPr>
            <w:r w:rsidRPr="00B65544">
              <w:rPr>
                <w:rFonts w:ascii="Times New Roman" w:hAnsi="Times New Roman" w:cs="Times New Roman"/>
                <w:b/>
                <w:sz w:val="20"/>
                <w:szCs w:val="20"/>
              </w:rPr>
              <w:t>6</w:t>
            </w:r>
          </w:p>
        </w:tc>
        <w:tc>
          <w:tcPr>
            <w:tcW w:w="2413" w:type="dxa"/>
            <w:noWrap/>
            <w:hideMark/>
          </w:tcPr>
          <w:p w14:paraId="03E2A237" w14:textId="53AF043F" w:rsidR="00B65544" w:rsidRPr="00B65544" w:rsidRDefault="008E1149" w:rsidP="009E1D88">
            <w:pPr>
              <w:contextualSpacing/>
              <w:jc w:val="center"/>
              <w:rPr>
                <w:rFonts w:ascii="Times New Roman" w:hAnsi="Times New Roman" w:cs="Times New Roman"/>
                <w:sz w:val="20"/>
                <w:szCs w:val="20"/>
              </w:rPr>
            </w:pPr>
            <w:r>
              <w:rPr>
                <w:rFonts w:ascii="Times New Roman" w:hAnsi="Times New Roman" w:cs="Times New Roman"/>
                <w:sz w:val="20"/>
                <w:szCs w:val="20"/>
              </w:rPr>
              <w:t>5030.146</w:t>
            </w:r>
          </w:p>
        </w:tc>
        <w:tc>
          <w:tcPr>
            <w:tcW w:w="2412" w:type="dxa"/>
            <w:noWrap/>
            <w:hideMark/>
          </w:tcPr>
          <w:p w14:paraId="2875C145" w14:textId="65528E37" w:rsidR="00B65544" w:rsidRPr="00A43D32" w:rsidRDefault="00A43D32" w:rsidP="00A43D32">
            <w:pPr>
              <w:jc w:val="center"/>
              <w:rPr>
                <w:rFonts w:ascii="Times New Roman" w:eastAsia="Times New Roman" w:hAnsi="Times New Roman" w:cs="Times New Roman"/>
                <w:color w:val="000000"/>
                <w:sz w:val="20"/>
                <w:szCs w:val="20"/>
                <w:lang w:eastAsia="zh-CN"/>
              </w:rPr>
            </w:pPr>
            <w:r w:rsidRPr="00A43D32">
              <w:rPr>
                <w:rFonts w:ascii="Times New Roman" w:eastAsia="Times New Roman" w:hAnsi="Times New Roman" w:cs="Times New Roman"/>
                <w:color w:val="000000"/>
                <w:sz w:val="20"/>
                <w:szCs w:val="20"/>
                <w:lang w:eastAsia="zh-CN"/>
              </w:rPr>
              <w:t>-10046.24733</w:t>
            </w:r>
          </w:p>
        </w:tc>
      </w:tr>
      <w:tr w:rsidR="00B65544" w:rsidRPr="00B65544" w14:paraId="5C05B10B" w14:textId="77777777" w:rsidTr="00B65544">
        <w:trPr>
          <w:trHeight w:val="250"/>
          <w:jc w:val="center"/>
        </w:trPr>
        <w:tc>
          <w:tcPr>
            <w:tcW w:w="2351" w:type="dxa"/>
            <w:noWrap/>
            <w:hideMark/>
          </w:tcPr>
          <w:p w14:paraId="11696B9C" w14:textId="77777777" w:rsidR="00B65544" w:rsidRPr="00B65544" w:rsidRDefault="00B65544" w:rsidP="00C97ACF">
            <w:pPr>
              <w:contextualSpacing/>
              <w:jc w:val="center"/>
              <w:rPr>
                <w:rFonts w:ascii="Times New Roman" w:hAnsi="Times New Roman" w:cs="Times New Roman"/>
                <w:b/>
                <w:sz w:val="20"/>
                <w:szCs w:val="20"/>
              </w:rPr>
            </w:pPr>
            <w:r w:rsidRPr="00B65544">
              <w:rPr>
                <w:rFonts w:ascii="Times New Roman" w:hAnsi="Times New Roman" w:cs="Times New Roman"/>
                <w:b/>
                <w:sz w:val="20"/>
                <w:szCs w:val="20"/>
              </w:rPr>
              <w:t>7</w:t>
            </w:r>
          </w:p>
        </w:tc>
        <w:tc>
          <w:tcPr>
            <w:tcW w:w="2413" w:type="dxa"/>
            <w:noWrap/>
            <w:hideMark/>
          </w:tcPr>
          <w:p w14:paraId="14520150" w14:textId="7C42D367" w:rsidR="00B65544" w:rsidRPr="00B65544" w:rsidRDefault="008E1149" w:rsidP="009E1D88">
            <w:pPr>
              <w:contextualSpacing/>
              <w:jc w:val="center"/>
              <w:rPr>
                <w:rFonts w:ascii="Times New Roman" w:hAnsi="Times New Roman" w:cs="Times New Roman"/>
                <w:sz w:val="20"/>
                <w:szCs w:val="20"/>
              </w:rPr>
            </w:pPr>
            <w:r>
              <w:rPr>
                <w:rFonts w:ascii="Times New Roman" w:hAnsi="Times New Roman" w:cs="Times New Roman"/>
                <w:sz w:val="20"/>
                <w:szCs w:val="20"/>
              </w:rPr>
              <w:t>5029.094</w:t>
            </w:r>
          </w:p>
        </w:tc>
        <w:tc>
          <w:tcPr>
            <w:tcW w:w="2412" w:type="dxa"/>
            <w:noWrap/>
            <w:hideMark/>
          </w:tcPr>
          <w:p w14:paraId="29091209" w14:textId="2FE480BF" w:rsidR="00B65544" w:rsidRPr="00A43D32" w:rsidRDefault="00A43D32" w:rsidP="00A43D32">
            <w:pPr>
              <w:jc w:val="center"/>
              <w:rPr>
                <w:rFonts w:ascii="Times New Roman" w:eastAsia="Times New Roman" w:hAnsi="Times New Roman" w:cs="Times New Roman"/>
                <w:color w:val="000000"/>
                <w:sz w:val="20"/>
                <w:szCs w:val="20"/>
                <w:lang w:eastAsia="zh-CN"/>
              </w:rPr>
            </w:pPr>
            <w:r w:rsidRPr="00A43D32">
              <w:rPr>
                <w:rFonts w:ascii="Times New Roman" w:eastAsia="Times New Roman" w:hAnsi="Times New Roman" w:cs="Times New Roman"/>
                <w:color w:val="000000"/>
                <w:sz w:val="20"/>
                <w:szCs w:val="20"/>
                <w:lang w:eastAsia="zh-CN"/>
              </w:rPr>
              <w:t>-10042.13054</w:t>
            </w:r>
          </w:p>
        </w:tc>
      </w:tr>
      <w:tr w:rsidR="00B65544" w:rsidRPr="00B65544" w14:paraId="36728426" w14:textId="77777777" w:rsidTr="00B65544">
        <w:trPr>
          <w:trHeight w:val="250"/>
          <w:jc w:val="center"/>
        </w:trPr>
        <w:tc>
          <w:tcPr>
            <w:tcW w:w="2351" w:type="dxa"/>
            <w:noWrap/>
            <w:hideMark/>
          </w:tcPr>
          <w:p w14:paraId="6165E1AA" w14:textId="77777777" w:rsidR="00B65544" w:rsidRPr="00B65544" w:rsidRDefault="00B65544" w:rsidP="00C97ACF">
            <w:pPr>
              <w:contextualSpacing/>
              <w:jc w:val="center"/>
              <w:rPr>
                <w:rFonts w:ascii="Times New Roman" w:hAnsi="Times New Roman" w:cs="Times New Roman"/>
                <w:b/>
                <w:sz w:val="20"/>
                <w:szCs w:val="20"/>
              </w:rPr>
            </w:pPr>
            <w:r w:rsidRPr="00B65544">
              <w:rPr>
                <w:rFonts w:ascii="Times New Roman" w:hAnsi="Times New Roman" w:cs="Times New Roman"/>
                <w:b/>
                <w:sz w:val="20"/>
                <w:szCs w:val="20"/>
              </w:rPr>
              <w:t>8</w:t>
            </w:r>
          </w:p>
        </w:tc>
        <w:tc>
          <w:tcPr>
            <w:tcW w:w="2413" w:type="dxa"/>
            <w:noWrap/>
            <w:hideMark/>
          </w:tcPr>
          <w:p w14:paraId="1C8F1B77" w14:textId="2AB5138D" w:rsidR="00B65544" w:rsidRPr="00B65544" w:rsidRDefault="008E1149" w:rsidP="009E1D88">
            <w:pPr>
              <w:contextualSpacing/>
              <w:jc w:val="center"/>
              <w:rPr>
                <w:rFonts w:ascii="Times New Roman" w:hAnsi="Times New Roman" w:cs="Times New Roman"/>
                <w:sz w:val="20"/>
                <w:szCs w:val="20"/>
              </w:rPr>
            </w:pPr>
            <w:r>
              <w:rPr>
                <w:rFonts w:ascii="Times New Roman" w:hAnsi="Times New Roman" w:cs="Times New Roman"/>
                <w:sz w:val="20"/>
                <w:szCs w:val="20"/>
              </w:rPr>
              <w:t>5025.814</w:t>
            </w:r>
          </w:p>
        </w:tc>
        <w:tc>
          <w:tcPr>
            <w:tcW w:w="2412" w:type="dxa"/>
            <w:noWrap/>
            <w:hideMark/>
          </w:tcPr>
          <w:p w14:paraId="391D5C81" w14:textId="61DC470F" w:rsidR="00B65544" w:rsidRPr="00A43D32" w:rsidRDefault="00A43D32" w:rsidP="00A43D32">
            <w:pPr>
              <w:jc w:val="center"/>
              <w:rPr>
                <w:rFonts w:ascii="Times New Roman" w:eastAsia="Times New Roman" w:hAnsi="Times New Roman" w:cs="Times New Roman"/>
                <w:color w:val="000000"/>
                <w:sz w:val="20"/>
                <w:szCs w:val="20"/>
                <w:lang w:eastAsia="zh-CN"/>
              </w:rPr>
            </w:pPr>
            <w:r w:rsidRPr="00A43D32">
              <w:rPr>
                <w:rFonts w:ascii="Times New Roman" w:eastAsia="Times New Roman" w:hAnsi="Times New Roman" w:cs="Times New Roman"/>
                <w:color w:val="000000"/>
                <w:sz w:val="20"/>
                <w:szCs w:val="20"/>
                <w:lang w:eastAsia="zh-CN"/>
              </w:rPr>
              <w:t>-10033.55614</w:t>
            </w:r>
          </w:p>
        </w:tc>
      </w:tr>
      <w:tr w:rsidR="00B65544" w:rsidRPr="00B65544" w14:paraId="7585CDA8" w14:textId="77777777" w:rsidTr="00B65544">
        <w:trPr>
          <w:trHeight w:val="250"/>
          <w:jc w:val="center"/>
        </w:trPr>
        <w:tc>
          <w:tcPr>
            <w:tcW w:w="2351" w:type="dxa"/>
            <w:noWrap/>
            <w:hideMark/>
          </w:tcPr>
          <w:p w14:paraId="624483FD" w14:textId="77777777" w:rsidR="00B65544" w:rsidRPr="00B65544" w:rsidRDefault="00B65544" w:rsidP="00C97ACF">
            <w:pPr>
              <w:contextualSpacing/>
              <w:jc w:val="center"/>
              <w:rPr>
                <w:rFonts w:ascii="Times New Roman" w:hAnsi="Times New Roman" w:cs="Times New Roman"/>
                <w:b/>
                <w:sz w:val="20"/>
                <w:szCs w:val="20"/>
              </w:rPr>
            </w:pPr>
            <w:r w:rsidRPr="00B65544">
              <w:rPr>
                <w:rFonts w:ascii="Times New Roman" w:hAnsi="Times New Roman" w:cs="Times New Roman"/>
                <w:b/>
                <w:sz w:val="20"/>
                <w:szCs w:val="20"/>
              </w:rPr>
              <w:t>9</w:t>
            </w:r>
          </w:p>
        </w:tc>
        <w:tc>
          <w:tcPr>
            <w:tcW w:w="2413" w:type="dxa"/>
            <w:noWrap/>
            <w:hideMark/>
          </w:tcPr>
          <w:p w14:paraId="7988671C" w14:textId="7FBBC8E2" w:rsidR="00B65544" w:rsidRPr="00B65544" w:rsidRDefault="008E1149" w:rsidP="009E1D88">
            <w:pPr>
              <w:contextualSpacing/>
              <w:jc w:val="center"/>
              <w:rPr>
                <w:rFonts w:ascii="Times New Roman" w:hAnsi="Times New Roman" w:cs="Times New Roman"/>
                <w:sz w:val="20"/>
                <w:szCs w:val="20"/>
              </w:rPr>
            </w:pPr>
            <w:r>
              <w:rPr>
                <w:rFonts w:ascii="Times New Roman" w:hAnsi="Times New Roman" w:cs="Times New Roman"/>
                <w:sz w:val="20"/>
                <w:szCs w:val="20"/>
              </w:rPr>
              <w:t>5028.979</w:t>
            </w:r>
          </w:p>
        </w:tc>
        <w:tc>
          <w:tcPr>
            <w:tcW w:w="2412" w:type="dxa"/>
            <w:noWrap/>
            <w:hideMark/>
          </w:tcPr>
          <w:p w14:paraId="00E89416" w14:textId="0C909ACF" w:rsidR="00B65544" w:rsidRPr="00A43D32" w:rsidRDefault="00A43D32" w:rsidP="00A43D32">
            <w:pPr>
              <w:jc w:val="center"/>
              <w:rPr>
                <w:rFonts w:ascii="Times New Roman" w:eastAsia="Times New Roman" w:hAnsi="Times New Roman" w:cs="Times New Roman"/>
                <w:color w:val="000000"/>
                <w:sz w:val="20"/>
                <w:szCs w:val="20"/>
                <w:lang w:eastAsia="zh-CN"/>
              </w:rPr>
            </w:pPr>
            <w:r w:rsidRPr="00A43D32">
              <w:rPr>
                <w:rFonts w:ascii="Times New Roman" w:eastAsia="Times New Roman" w:hAnsi="Times New Roman" w:cs="Times New Roman"/>
                <w:color w:val="000000"/>
                <w:sz w:val="20"/>
                <w:szCs w:val="20"/>
                <w:lang w:eastAsia="zh-CN"/>
              </w:rPr>
              <w:t>-10037.87014</w:t>
            </w:r>
          </w:p>
        </w:tc>
      </w:tr>
      <w:tr w:rsidR="00B65544" w:rsidRPr="00B65544" w14:paraId="2AFC4904" w14:textId="77777777" w:rsidTr="00B65544">
        <w:trPr>
          <w:trHeight w:val="250"/>
          <w:jc w:val="center"/>
        </w:trPr>
        <w:tc>
          <w:tcPr>
            <w:tcW w:w="2351" w:type="dxa"/>
            <w:noWrap/>
            <w:hideMark/>
          </w:tcPr>
          <w:p w14:paraId="292F92AE" w14:textId="77777777" w:rsidR="00B65544" w:rsidRPr="00B65544" w:rsidRDefault="00B65544" w:rsidP="00C97ACF">
            <w:pPr>
              <w:contextualSpacing/>
              <w:jc w:val="center"/>
              <w:rPr>
                <w:rFonts w:ascii="Times New Roman" w:hAnsi="Times New Roman" w:cs="Times New Roman"/>
                <w:b/>
                <w:sz w:val="20"/>
                <w:szCs w:val="20"/>
              </w:rPr>
            </w:pPr>
            <w:r w:rsidRPr="00B65544">
              <w:rPr>
                <w:rFonts w:ascii="Times New Roman" w:hAnsi="Times New Roman" w:cs="Times New Roman"/>
                <w:b/>
                <w:sz w:val="20"/>
                <w:szCs w:val="20"/>
              </w:rPr>
              <w:t>10</w:t>
            </w:r>
          </w:p>
        </w:tc>
        <w:tc>
          <w:tcPr>
            <w:tcW w:w="2413" w:type="dxa"/>
            <w:noWrap/>
            <w:hideMark/>
          </w:tcPr>
          <w:p w14:paraId="211AEAC4" w14:textId="62167CF0" w:rsidR="00B65544" w:rsidRPr="00B65544" w:rsidRDefault="008E1149" w:rsidP="009E1D88">
            <w:pPr>
              <w:contextualSpacing/>
              <w:jc w:val="center"/>
              <w:rPr>
                <w:rFonts w:ascii="Times New Roman" w:hAnsi="Times New Roman" w:cs="Times New Roman"/>
                <w:sz w:val="20"/>
                <w:szCs w:val="20"/>
              </w:rPr>
            </w:pPr>
            <w:r>
              <w:rPr>
                <w:rFonts w:ascii="Times New Roman" w:hAnsi="Times New Roman" w:cs="Times New Roman"/>
                <w:sz w:val="20"/>
                <w:szCs w:val="20"/>
              </w:rPr>
              <w:t>5024.058</w:t>
            </w:r>
          </w:p>
        </w:tc>
        <w:tc>
          <w:tcPr>
            <w:tcW w:w="2412" w:type="dxa"/>
            <w:noWrap/>
            <w:hideMark/>
          </w:tcPr>
          <w:p w14:paraId="20AD149B" w14:textId="013561A0" w:rsidR="00B65544" w:rsidRPr="00A43D32" w:rsidRDefault="00A43D32" w:rsidP="00A43D32">
            <w:pPr>
              <w:jc w:val="center"/>
              <w:rPr>
                <w:rFonts w:ascii="Times New Roman" w:eastAsia="Times New Roman" w:hAnsi="Times New Roman" w:cs="Times New Roman"/>
                <w:color w:val="000000"/>
                <w:sz w:val="20"/>
                <w:szCs w:val="20"/>
                <w:lang w:eastAsia="zh-CN"/>
              </w:rPr>
            </w:pPr>
            <w:r w:rsidRPr="00A43D32">
              <w:rPr>
                <w:rFonts w:ascii="Times New Roman" w:eastAsia="Times New Roman" w:hAnsi="Times New Roman" w:cs="Times New Roman"/>
                <w:color w:val="000000"/>
                <w:sz w:val="20"/>
                <w:szCs w:val="20"/>
                <w:lang w:eastAsia="zh-CN"/>
              </w:rPr>
              <w:t>-10026.01053</w:t>
            </w:r>
          </w:p>
        </w:tc>
      </w:tr>
      <w:tr w:rsidR="00B65544" w:rsidRPr="00B65544" w14:paraId="2CA59F30" w14:textId="77777777" w:rsidTr="00CB7770">
        <w:trPr>
          <w:trHeight w:val="233"/>
          <w:jc w:val="center"/>
        </w:trPr>
        <w:tc>
          <w:tcPr>
            <w:tcW w:w="2351" w:type="dxa"/>
            <w:shd w:val="clear" w:color="auto" w:fill="FFFF00"/>
            <w:noWrap/>
            <w:hideMark/>
          </w:tcPr>
          <w:p w14:paraId="2B89D59A" w14:textId="77777777" w:rsidR="00B65544" w:rsidRPr="00B65544" w:rsidRDefault="00B65544" w:rsidP="00C97ACF">
            <w:pPr>
              <w:contextualSpacing/>
              <w:jc w:val="center"/>
              <w:rPr>
                <w:rFonts w:ascii="Times New Roman" w:hAnsi="Times New Roman" w:cs="Times New Roman"/>
                <w:b/>
                <w:sz w:val="20"/>
                <w:szCs w:val="20"/>
                <w:highlight w:val="yellow"/>
              </w:rPr>
            </w:pPr>
            <w:r w:rsidRPr="00B65544">
              <w:rPr>
                <w:rFonts w:ascii="Times New Roman" w:hAnsi="Times New Roman" w:cs="Times New Roman"/>
                <w:b/>
                <w:sz w:val="20"/>
                <w:szCs w:val="20"/>
                <w:highlight w:val="yellow"/>
              </w:rPr>
              <w:t>GARCH(1,1)</w:t>
            </w:r>
          </w:p>
        </w:tc>
        <w:tc>
          <w:tcPr>
            <w:tcW w:w="2413" w:type="dxa"/>
            <w:shd w:val="clear" w:color="auto" w:fill="FFFF00"/>
            <w:noWrap/>
            <w:hideMark/>
          </w:tcPr>
          <w:p w14:paraId="61D442CB" w14:textId="7A5D1C83" w:rsidR="00FC5D92" w:rsidRPr="00B65544" w:rsidRDefault="00FC5D92" w:rsidP="00FC5D92">
            <w:pPr>
              <w:contextualSpacing/>
              <w:jc w:val="center"/>
              <w:rPr>
                <w:rFonts w:ascii="Times New Roman" w:hAnsi="Times New Roman" w:cs="Times New Roman"/>
                <w:sz w:val="20"/>
                <w:szCs w:val="20"/>
                <w:highlight w:val="yellow"/>
              </w:rPr>
            </w:pPr>
            <w:r>
              <w:rPr>
                <w:rFonts w:ascii="Times New Roman" w:hAnsi="Times New Roman" w:cs="Times New Roman"/>
                <w:sz w:val="20"/>
                <w:szCs w:val="20"/>
                <w:highlight w:val="yellow"/>
              </w:rPr>
              <w:t>5036.814</w:t>
            </w:r>
          </w:p>
        </w:tc>
        <w:tc>
          <w:tcPr>
            <w:tcW w:w="2412" w:type="dxa"/>
            <w:shd w:val="clear" w:color="auto" w:fill="FFFF00"/>
            <w:noWrap/>
            <w:hideMark/>
          </w:tcPr>
          <w:p w14:paraId="27135B63" w14:textId="585E6A9F" w:rsidR="00B65544" w:rsidRPr="00CB7770" w:rsidRDefault="00CB7770" w:rsidP="00CB7770">
            <w:pPr>
              <w:jc w:val="center"/>
              <w:rPr>
                <w:rFonts w:ascii="Times New Roman" w:eastAsia="Times New Roman" w:hAnsi="Times New Roman" w:cs="Times New Roman"/>
                <w:color w:val="000000"/>
                <w:sz w:val="20"/>
                <w:szCs w:val="20"/>
                <w:lang w:eastAsia="zh-CN"/>
              </w:rPr>
            </w:pPr>
            <w:r w:rsidRPr="00CB7770">
              <w:rPr>
                <w:rFonts w:ascii="Times New Roman" w:eastAsia="Times New Roman" w:hAnsi="Times New Roman" w:cs="Times New Roman"/>
                <w:color w:val="000000"/>
                <w:sz w:val="20"/>
                <w:szCs w:val="20"/>
                <w:lang w:eastAsia="zh-CN"/>
              </w:rPr>
              <w:t>-10070.62322</w:t>
            </w:r>
          </w:p>
        </w:tc>
      </w:tr>
    </w:tbl>
    <w:p w14:paraId="78A05BE7" w14:textId="5423BED7" w:rsidR="00B65544" w:rsidRPr="00B65544" w:rsidRDefault="00B65544" w:rsidP="00726A6A">
      <w:pPr>
        <w:pStyle w:val="ListParagraph"/>
        <w:ind w:left="1080"/>
        <w:rPr>
          <w:rFonts w:ascii="Times New Roman" w:hAnsi="Times New Roman" w:cs="Times New Roman"/>
        </w:rPr>
      </w:pPr>
    </w:p>
    <w:p w14:paraId="0537B046" w14:textId="041F3E79" w:rsidR="00B65544" w:rsidRDefault="00B65544" w:rsidP="00B65544">
      <w:pPr>
        <w:rPr>
          <w:rFonts w:ascii="Times New Roman" w:hAnsi="Times New Roman" w:cs="Times New Roman"/>
        </w:rPr>
      </w:pPr>
      <w:r>
        <w:rPr>
          <w:rFonts w:ascii="Times New Roman" w:hAnsi="Times New Roman" w:cs="Times New Roman"/>
        </w:rPr>
        <w:t xml:space="preserve">AICc value of the GARCH(1,1) model was the lowest, and thus GARCH(1,1) model is selected for the residuals. </w:t>
      </w:r>
    </w:p>
    <w:p w14:paraId="338CB244" w14:textId="77777777" w:rsidR="00994163" w:rsidRDefault="00994163" w:rsidP="00B65544">
      <w:pPr>
        <w:rPr>
          <w:rFonts w:ascii="Times New Roman" w:hAnsi="Times New Roman" w:cs="Times New Roman"/>
        </w:rPr>
      </w:pPr>
    </w:p>
    <w:p w14:paraId="1FEFC85B" w14:textId="77777777" w:rsidR="00994163" w:rsidRPr="00994163" w:rsidRDefault="00994163" w:rsidP="00994163">
      <w:pPr>
        <w:rPr>
          <w:rFonts w:ascii="Courier New" w:hAnsi="Courier New" w:cs="Courier New"/>
          <w:sz w:val="18"/>
          <w:szCs w:val="18"/>
        </w:rPr>
      </w:pPr>
      <w:r w:rsidRPr="00994163">
        <w:rPr>
          <w:rFonts w:ascii="Courier New" w:hAnsi="Courier New" w:cs="Courier New"/>
          <w:sz w:val="18"/>
          <w:szCs w:val="18"/>
        </w:rPr>
        <w:t>Call:</w:t>
      </w:r>
    </w:p>
    <w:p w14:paraId="4CE611B7" w14:textId="77777777" w:rsidR="00994163" w:rsidRPr="00994163" w:rsidRDefault="00994163" w:rsidP="00994163">
      <w:pPr>
        <w:rPr>
          <w:rFonts w:ascii="Courier New" w:hAnsi="Courier New" w:cs="Courier New"/>
          <w:sz w:val="18"/>
          <w:szCs w:val="18"/>
        </w:rPr>
      </w:pPr>
      <w:r w:rsidRPr="00994163">
        <w:rPr>
          <w:rFonts w:ascii="Courier New" w:hAnsi="Courier New" w:cs="Courier New"/>
          <w:sz w:val="18"/>
          <w:szCs w:val="18"/>
        </w:rPr>
        <w:t>garch(x = x, order = c(1, 1))</w:t>
      </w:r>
    </w:p>
    <w:p w14:paraId="31427E56" w14:textId="77777777" w:rsidR="00994163" w:rsidRPr="00994163" w:rsidRDefault="00994163" w:rsidP="00994163">
      <w:pPr>
        <w:rPr>
          <w:rFonts w:ascii="Courier New" w:hAnsi="Courier New" w:cs="Courier New"/>
          <w:sz w:val="18"/>
          <w:szCs w:val="18"/>
        </w:rPr>
      </w:pPr>
    </w:p>
    <w:p w14:paraId="5EF56F73" w14:textId="77777777" w:rsidR="00994163" w:rsidRPr="00994163" w:rsidRDefault="00994163" w:rsidP="00994163">
      <w:pPr>
        <w:rPr>
          <w:rFonts w:ascii="Courier New" w:hAnsi="Courier New" w:cs="Courier New"/>
          <w:sz w:val="18"/>
          <w:szCs w:val="18"/>
        </w:rPr>
      </w:pPr>
      <w:r w:rsidRPr="00994163">
        <w:rPr>
          <w:rFonts w:ascii="Courier New" w:hAnsi="Courier New" w:cs="Courier New"/>
          <w:sz w:val="18"/>
          <w:szCs w:val="18"/>
        </w:rPr>
        <w:t>Model:</w:t>
      </w:r>
    </w:p>
    <w:p w14:paraId="08C17030" w14:textId="77777777" w:rsidR="00994163" w:rsidRPr="00994163" w:rsidRDefault="00994163" w:rsidP="00994163">
      <w:pPr>
        <w:rPr>
          <w:rFonts w:ascii="Courier New" w:hAnsi="Courier New" w:cs="Courier New"/>
          <w:sz w:val="18"/>
          <w:szCs w:val="18"/>
        </w:rPr>
      </w:pPr>
      <w:r w:rsidRPr="00994163">
        <w:rPr>
          <w:rFonts w:ascii="Courier New" w:hAnsi="Courier New" w:cs="Courier New"/>
          <w:sz w:val="18"/>
          <w:szCs w:val="18"/>
        </w:rPr>
        <w:t>GARCH(1,1)</w:t>
      </w:r>
    </w:p>
    <w:p w14:paraId="7FF99A01" w14:textId="77777777" w:rsidR="00994163" w:rsidRPr="00994163" w:rsidRDefault="00994163" w:rsidP="00994163">
      <w:pPr>
        <w:rPr>
          <w:rFonts w:ascii="Courier New" w:hAnsi="Courier New" w:cs="Courier New"/>
          <w:sz w:val="18"/>
          <w:szCs w:val="18"/>
        </w:rPr>
      </w:pPr>
    </w:p>
    <w:p w14:paraId="25961DE3" w14:textId="77777777" w:rsidR="00994163" w:rsidRPr="00994163" w:rsidRDefault="00994163" w:rsidP="00994163">
      <w:pPr>
        <w:rPr>
          <w:rFonts w:ascii="Courier New" w:hAnsi="Courier New" w:cs="Courier New"/>
          <w:sz w:val="18"/>
          <w:szCs w:val="18"/>
        </w:rPr>
      </w:pPr>
      <w:r w:rsidRPr="00994163">
        <w:rPr>
          <w:rFonts w:ascii="Courier New" w:hAnsi="Courier New" w:cs="Courier New"/>
          <w:sz w:val="18"/>
          <w:szCs w:val="18"/>
        </w:rPr>
        <w:t>Residuals:</w:t>
      </w:r>
    </w:p>
    <w:p w14:paraId="0B055B52" w14:textId="77777777" w:rsidR="00994163" w:rsidRPr="00994163" w:rsidRDefault="00994163" w:rsidP="00994163">
      <w:pPr>
        <w:rPr>
          <w:rFonts w:ascii="Courier New" w:hAnsi="Courier New" w:cs="Courier New"/>
          <w:sz w:val="18"/>
          <w:szCs w:val="18"/>
        </w:rPr>
      </w:pPr>
      <w:r w:rsidRPr="00994163">
        <w:rPr>
          <w:rFonts w:ascii="Courier New" w:hAnsi="Courier New" w:cs="Courier New"/>
          <w:sz w:val="18"/>
          <w:szCs w:val="18"/>
        </w:rPr>
        <w:t xml:space="preserve">      Min        1Q    Median        3Q       Max </w:t>
      </w:r>
    </w:p>
    <w:p w14:paraId="678D01B3" w14:textId="77777777" w:rsidR="00994163" w:rsidRPr="00994163" w:rsidRDefault="00994163" w:rsidP="00994163">
      <w:pPr>
        <w:rPr>
          <w:rFonts w:ascii="Courier New" w:hAnsi="Courier New" w:cs="Courier New"/>
          <w:sz w:val="18"/>
          <w:szCs w:val="18"/>
        </w:rPr>
      </w:pPr>
      <w:r w:rsidRPr="00994163">
        <w:rPr>
          <w:rFonts w:ascii="Courier New" w:hAnsi="Courier New" w:cs="Courier New"/>
          <w:sz w:val="18"/>
          <w:szCs w:val="18"/>
        </w:rPr>
        <w:t xml:space="preserve">-13.51956  -0.44619  -0.03628   0.44305   9.42004 </w:t>
      </w:r>
    </w:p>
    <w:p w14:paraId="2787109D" w14:textId="77777777" w:rsidR="00994163" w:rsidRPr="00994163" w:rsidRDefault="00994163" w:rsidP="00994163">
      <w:pPr>
        <w:rPr>
          <w:rFonts w:ascii="Courier New" w:hAnsi="Courier New" w:cs="Courier New"/>
          <w:sz w:val="18"/>
          <w:szCs w:val="18"/>
        </w:rPr>
      </w:pPr>
    </w:p>
    <w:p w14:paraId="03950FAF" w14:textId="77777777" w:rsidR="00994163" w:rsidRPr="00994163" w:rsidRDefault="00994163" w:rsidP="00994163">
      <w:pPr>
        <w:rPr>
          <w:rFonts w:ascii="Courier New" w:hAnsi="Courier New" w:cs="Courier New"/>
          <w:sz w:val="18"/>
          <w:szCs w:val="18"/>
        </w:rPr>
      </w:pPr>
      <w:r w:rsidRPr="00994163">
        <w:rPr>
          <w:rFonts w:ascii="Courier New" w:hAnsi="Courier New" w:cs="Courier New"/>
          <w:sz w:val="18"/>
          <w:szCs w:val="18"/>
        </w:rPr>
        <w:t>Coefficient(s):</w:t>
      </w:r>
    </w:p>
    <w:p w14:paraId="08876C58" w14:textId="77777777" w:rsidR="00994163" w:rsidRPr="00994163" w:rsidRDefault="00994163" w:rsidP="00994163">
      <w:pPr>
        <w:rPr>
          <w:rFonts w:ascii="Courier New" w:hAnsi="Courier New" w:cs="Courier New"/>
          <w:sz w:val="18"/>
          <w:szCs w:val="18"/>
        </w:rPr>
      </w:pPr>
      <w:r w:rsidRPr="00994163">
        <w:rPr>
          <w:rFonts w:ascii="Courier New" w:hAnsi="Courier New" w:cs="Courier New"/>
          <w:sz w:val="18"/>
          <w:szCs w:val="18"/>
        </w:rPr>
        <w:t xml:space="preserve">    Estimate  Std. Error  t value Pr(&gt;|t|)    </w:t>
      </w:r>
    </w:p>
    <w:p w14:paraId="4E540F2F" w14:textId="77777777" w:rsidR="00994163" w:rsidRPr="00994163" w:rsidRDefault="00994163" w:rsidP="00994163">
      <w:pPr>
        <w:rPr>
          <w:rFonts w:ascii="Courier New" w:hAnsi="Courier New" w:cs="Courier New"/>
          <w:sz w:val="18"/>
          <w:szCs w:val="18"/>
        </w:rPr>
      </w:pPr>
      <w:r w:rsidRPr="00994163">
        <w:rPr>
          <w:rFonts w:ascii="Courier New" w:hAnsi="Courier New" w:cs="Courier New"/>
          <w:sz w:val="18"/>
          <w:szCs w:val="18"/>
        </w:rPr>
        <w:t>a0 6.424e-04   5.046e-05   12.730  &lt; 2e-16 ***</w:t>
      </w:r>
    </w:p>
    <w:p w14:paraId="09D76627" w14:textId="77777777" w:rsidR="00994163" w:rsidRPr="00994163" w:rsidRDefault="00994163" w:rsidP="00994163">
      <w:pPr>
        <w:rPr>
          <w:rFonts w:ascii="Courier New" w:hAnsi="Courier New" w:cs="Courier New"/>
          <w:sz w:val="18"/>
          <w:szCs w:val="18"/>
        </w:rPr>
      </w:pPr>
      <w:r w:rsidRPr="00994163">
        <w:rPr>
          <w:rFonts w:ascii="Courier New" w:hAnsi="Courier New" w:cs="Courier New"/>
          <w:sz w:val="18"/>
          <w:szCs w:val="18"/>
        </w:rPr>
        <w:t>a1 1.586e-01   1.064e-02   14.911  &lt; 2e-16 ***</w:t>
      </w:r>
    </w:p>
    <w:p w14:paraId="2776A51C" w14:textId="77777777" w:rsidR="00994163" w:rsidRPr="00994163" w:rsidRDefault="00994163" w:rsidP="00994163">
      <w:pPr>
        <w:rPr>
          <w:rFonts w:ascii="Courier New" w:hAnsi="Courier New" w:cs="Courier New"/>
          <w:sz w:val="18"/>
          <w:szCs w:val="18"/>
        </w:rPr>
      </w:pPr>
      <w:r w:rsidRPr="00994163">
        <w:rPr>
          <w:rFonts w:ascii="Courier New" w:hAnsi="Courier New" w:cs="Courier New"/>
          <w:sz w:val="18"/>
          <w:szCs w:val="18"/>
        </w:rPr>
        <w:t>b1 2.828e-01   4.566e-02    6.193 5.91e-10 ***</w:t>
      </w:r>
    </w:p>
    <w:p w14:paraId="0DA8ECD4" w14:textId="77777777" w:rsidR="00994163" w:rsidRPr="00994163" w:rsidRDefault="00994163" w:rsidP="00994163">
      <w:pPr>
        <w:rPr>
          <w:rFonts w:ascii="Courier New" w:hAnsi="Courier New" w:cs="Courier New"/>
          <w:sz w:val="18"/>
          <w:szCs w:val="18"/>
        </w:rPr>
      </w:pPr>
      <w:r w:rsidRPr="00994163">
        <w:rPr>
          <w:rFonts w:ascii="Courier New" w:hAnsi="Courier New" w:cs="Courier New"/>
          <w:sz w:val="18"/>
          <w:szCs w:val="18"/>
        </w:rPr>
        <w:t>---</w:t>
      </w:r>
    </w:p>
    <w:p w14:paraId="249249B3" w14:textId="77777777" w:rsidR="00994163" w:rsidRPr="00994163" w:rsidRDefault="00994163" w:rsidP="00994163">
      <w:pPr>
        <w:rPr>
          <w:rFonts w:ascii="Courier New" w:hAnsi="Courier New" w:cs="Courier New"/>
          <w:sz w:val="18"/>
          <w:szCs w:val="18"/>
        </w:rPr>
      </w:pPr>
      <w:r w:rsidRPr="00994163">
        <w:rPr>
          <w:rFonts w:ascii="Courier New" w:hAnsi="Courier New" w:cs="Courier New"/>
          <w:sz w:val="18"/>
          <w:szCs w:val="18"/>
        </w:rPr>
        <w:t>Signif. codes:  0 ‘***’ 0.001 ‘**’ 0.01 ‘*’ 0.05 ‘.’ 0.1 ‘ ’ 1</w:t>
      </w:r>
    </w:p>
    <w:p w14:paraId="1B2212D9" w14:textId="77777777" w:rsidR="00994163" w:rsidRPr="00994163" w:rsidRDefault="00994163" w:rsidP="00994163">
      <w:pPr>
        <w:rPr>
          <w:rFonts w:ascii="Courier New" w:hAnsi="Courier New" w:cs="Courier New"/>
          <w:sz w:val="18"/>
          <w:szCs w:val="18"/>
        </w:rPr>
      </w:pPr>
    </w:p>
    <w:p w14:paraId="0539D8DD" w14:textId="77777777" w:rsidR="00994163" w:rsidRPr="00994163" w:rsidRDefault="00994163" w:rsidP="00994163">
      <w:pPr>
        <w:rPr>
          <w:rFonts w:ascii="Courier New" w:hAnsi="Courier New" w:cs="Courier New"/>
          <w:sz w:val="18"/>
          <w:szCs w:val="18"/>
        </w:rPr>
      </w:pPr>
      <w:r w:rsidRPr="00994163">
        <w:rPr>
          <w:rFonts w:ascii="Courier New" w:hAnsi="Courier New" w:cs="Courier New"/>
          <w:sz w:val="18"/>
          <w:szCs w:val="18"/>
        </w:rPr>
        <w:t>Diagnostic Tests:</w:t>
      </w:r>
    </w:p>
    <w:p w14:paraId="17415B72" w14:textId="77777777" w:rsidR="00994163" w:rsidRPr="00994163" w:rsidRDefault="00994163" w:rsidP="00994163">
      <w:pPr>
        <w:rPr>
          <w:rFonts w:ascii="Courier New" w:hAnsi="Courier New" w:cs="Courier New"/>
          <w:sz w:val="18"/>
          <w:szCs w:val="18"/>
        </w:rPr>
      </w:pPr>
      <w:r w:rsidRPr="00994163">
        <w:rPr>
          <w:rFonts w:ascii="Courier New" w:hAnsi="Courier New" w:cs="Courier New"/>
          <w:sz w:val="18"/>
          <w:szCs w:val="18"/>
        </w:rPr>
        <w:t xml:space="preserve">        Jarque Bera Test</w:t>
      </w:r>
    </w:p>
    <w:p w14:paraId="415DF0FE" w14:textId="77777777" w:rsidR="00994163" w:rsidRPr="00994163" w:rsidRDefault="00994163" w:rsidP="00994163">
      <w:pPr>
        <w:rPr>
          <w:rFonts w:ascii="Courier New" w:hAnsi="Courier New" w:cs="Courier New"/>
          <w:sz w:val="18"/>
          <w:szCs w:val="18"/>
        </w:rPr>
      </w:pPr>
    </w:p>
    <w:p w14:paraId="4BF30C2D" w14:textId="77777777" w:rsidR="00994163" w:rsidRPr="00994163" w:rsidRDefault="00994163" w:rsidP="00994163">
      <w:pPr>
        <w:rPr>
          <w:rFonts w:ascii="Courier New" w:hAnsi="Courier New" w:cs="Courier New"/>
          <w:sz w:val="18"/>
          <w:szCs w:val="18"/>
        </w:rPr>
      </w:pPr>
      <w:r w:rsidRPr="00994163">
        <w:rPr>
          <w:rFonts w:ascii="Courier New" w:hAnsi="Courier New" w:cs="Courier New"/>
          <w:sz w:val="18"/>
          <w:szCs w:val="18"/>
        </w:rPr>
        <w:t>data:  Residuals</w:t>
      </w:r>
    </w:p>
    <w:p w14:paraId="4626F443" w14:textId="77777777" w:rsidR="00994163" w:rsidRPr="00994163" w:rsidRDefault="00994163" w:rsidP="00994163">
      <w:pPr>
        <w:rPr>
          <w:rFonts w:ascii="Courier New" w:hAnsi="Courier New" w:cs="Courier New"/>
          <w:sz w:val="18"/>
          <w:szCs w:val="18"/>
        </w:rPr>
      </w:pPr>
      <w:r w:rsidRPr="00994163">
        <w:rPr>
          <w:rFonts w:ascii="Courier New" w:hAnsi="Courier New" w:cs="Courier New"/>
          <w:sz w:val="18"/>
          <w:szCs w:val="18"/>
        </w:rPr>
        <w:t>X-squared = 66835, df = 2, p-value &lt; 2.2e-16</w:t>
      </w:r>
    </w:p>
    <w:p w14:paraId="3AC82074" w14:textId="77777777" w:rsidR="00994163" w:rsidRPr="00994163" w:rsidRDefault="00994163" w:rsidP="00994163">
      <w:pPr>
        <w:rPr>
          <w:rFonts w:ascii="Courier New" w:hAnsi="Courier New" w:cs="Courier New"/>
          <w:sz w:val="18"/>
          <w:szCs w:val="18"/>
        </w:rPr>
      </w:pPr>
    </w:p>
    <w:p w14:paraId="3701D141" w14:textId="379FBC69" w:rsidR="00994163" w:rsidRPr="00994163" w:rsidRDefault="00994163" w:rsidP="00994163">
      <w:pPr>
        <w:rPr>
          <w:rFonts w:ascii="Courier New" w:hAnsi="Courier New" w:cs="Courier New"/>
          <w:sz w:val="18"/>
          <w:szCs w:val="18"/>
        </w:rPr>
      </w:pPr>
      <w:r w:rsidRPr="00994163">
        <w:rPr>
          <w:rFonts w:ascii="Courier New" w:hAnsi="Courier New" w:cs="Courier New"/>
          <w:sz w:val="18"/>
          <w:szCs w:val="18"/>
        </w:rPr>
        <w:t xml:space="preserve">        Box-Ljung test</w:t>
      </w:r>
    </w:p>
    <w:p w14:paraId="5BC58859" w14:textId="77777777" w:rsidR="00994163" w:rsidRPr="00994163" w:rsidRDefault="00994163" w:rsidP="00994163">
      <w:pPr>
        <w:rPr>
          <w:rFonts w:ascii="Courier New" w:hAnsi="Courier New" w:cs="Courier New"/>
          <w:sz w:val="18"/>
          <w:szCs w:val="18"/>
        </w:rPr>
      </w:pPr>
      <w:r w:rsidRPr="00994163">
        <w:rPr>
          <w:rFonts w:ascii="Courier New" w:hAnsi="Courier New" w:cs="Courier New"/>
          <w:sz w:val="18"/>
          <w:szCs w:val="18"/>
        </w:rPr>
        <w:t>data:  Squared.Residuals</w:t>
      </w:r>
    </w:p>
    <w:p w14:paraId="3DAC4F98" w14:textId="440CA116" w:rsidR="00B65544" w:rsidRPr="00994163" w:rsidRDefault="00994163" w:rsidP="00994163">
      <w:pPr>
        <w:rPr>
          <w:rFonts w:ascii="Courier New" w:hAnsi="Courier New" w:cs="Courier New"/>
          <w:sz w:val="18"/>
          <w:szCs w:val="18"/>
        </w:rPr>
      </w:pPr>
      <w:r w:rsidRPr="00994163">
        <w:rPr>
          <w:rFonts w:ascii="Courier New" w:hAnsi="Courier New" w:cs="Courier New"/>
          <w:sz w:val="18"/>
          <w:szCs w:val="18"/>
        </w:rPr>
        <w:t>X-squared = 0.1625, df = 1, p-value = 0.6869</w:t>
      </w:r>
    </w:p>
    <w:p w14:paraId="060BDC98" w14:textId="77777777" w:rsidR="00994163" w:rsidRPr="00994163" w:rsidRDefault="00994163" w:rsidP="00994163">
      <w:pPr>
        <w:rPr>
          <w:rFonts w:ascii="Courier New" w:hAnsi="Courier New" w:cs="Courier New"/>
          <w:sz w:val="18"/>
          <w:szCs w:val="18"/>
        </w:rPr>
      </w:pPr>
    </w:p>
    <w:p w14:paraId="101A5B89" w14:textId="58379EDD" w:rsidR="00994163" w:rsidRPr="00994163" w:rsidRDefault="00994163" w:rsidP="00994163">
      <w:pPr>
        <w:rPr>
          <w:rFonts w:ascii="Courier New" w:hAnsi="Courier New" w:cs="Courier New"/>
          <w:sz w:val="18"/>
          <w:szCs w:val="18"/>
        </w:rPr>
      </w:pPr>
      <w:r w:rsidRPr="00994163">
        <w:rPr>
          <w:rFonts w:ascii="Courier New" w:hAnsi="Courier New" w:cs="Courier New"/>
          <w:sz w:val="18"/>
          <w:szCs w:val="18"/>
        </w:rPr>
        <w:t>'log Lik.' 5036.814 (df=3)</w:t>
      </w:r>
    </w:p>
    <w:p w14:paraId="14867CDA" w14:textId="77777777" w:rsidR="00B65544" w:rsidRDefault="00B65544" w:rsidP="00B65544">
      <w:pPr>
        <w:rPr>
          <w:rFonts w:ascii="Times New Roman" w:hAnsi="Times New Roman" w:cs="Times New Roman"/>
        </w:rPr>
      </w:pPr>
    </w:p>
    <w:p w14:paraId="731E6D37" w14:textId="42E6497E" w:rsidR="00B65544" w:rsidRDefault="007B1C54" w:rsidP="00B65544">
      <w:pPr>
        <w:rPr>
          <w:rFonts w:ascii="Times New Roman" w:hAnsi="Times New Roman" w:cs="Times New Roman"/>
        </w:rPr>
      </w:pPr>
      <w:r>
        <w:rPr>
          <w:rFonts w:ascii="Times New Roman" w:hAnsi="Times New Roman" w:cs="Times New Roman"/>
        </w:rPr>
        <w:t>T-statistics for the parameters of GARCH (1,1) show that they are all statistically significant. The complete form of our GARCH(1,1) model {h</w:t>
      </w:r>
      <w:r w:rsidR="00615208">
        <w:rPr>
          <w:rFonts w:ascii="Times New Roman" w:hAnsi="Times New Roman" w:cs="Times New Roman"/>
          <w:vertAlign w:val="subscript"/>
        </w:rPr>
        <w:t>t</w:t>
      </w:r>
      <w:r w:rsidR="00615208">
        <w:rPr>
          <w:rFonts w:ascii="Times New Roman" w:hAnsi="Times New Roman" w:cs="Times New Roman"/>
        </w:rPr>
        <w:t xml:space="preserve">} is: </w:t>
      </w:r>
    </w:p>
    <w:p w14:paraId="0AE5B6DB" w14:textId="2D92C6BE" w:rsidR="00615208" w:rsidRDefault="00615208" w:rsidP="00615208">
      <w:pPr>
        <w:pStyle w:val="paragraph"/>
        <w:spacing w:before="0" w:beforeAutospacing="0" w:after="0" w:afterAutospacing="0"/>
        <w:contextualSpacing/>
        <w:jc w:val="center"/>
        <w:textAlignment w:val="baseline"/>
        <w:rPr>
          <w:rStyle w:val="normaltextrun"/>
          <w:sz w:val="18"/>
          <w:szCs w:val="17"/>
          <w:vertAlign w:val="subscript"/>
        </w:rPr>
      </w:pPr>
      <w:r>
        <w:tab/>
      </w:r>
      <w:r>
        <w:tab/>
      </w:r>
      <w:r w:rsidRPr="00CD69D8">
        <w:rPr>
          <w:rStyle w:val="normaltextrun"/>
          <w:szCs w:val="22"/>
        </w:rPr>
        <w:t>h</w:t>
      </w:r>
      <w:r w:rsidRPr="00CD69D8">
        <w:rPr>
          <w:rStyle w:val="normaltextrun"/>
          <w:sz w:val="18"/>
          <w:szCs w:val="17"/>
          <w:vertAlign w:val="subscript"/>
        </w:rPr>
        <w:t>t </w:t>
      </w:r>
      <w:r w:rsidRPr="00CD69D8">
        <w:rPr>
          <w:rStyle w:val="apple-converted-space"/>
          <w:szCs w:val="22"/>
        </w:rPr>
        <w:t> </w:t>
      </w:r>
      <w:r w:rsidR="00994163">
        <w:rPr>
          <w:rStyle w:val="normaltextrun"/>
          <w:szCs w:val="22"/>
        </w:rPr>
        <w:t>= 6.424</w:t>
      </w:r>
      <w:r>
        <w:rPr>
          <w:rStyle w:val="normaltextrun"/>
          <w:szCs w:val="22"/>
        </w:rPr>
        <w:t>(10</w:t>
      </w:r>
      <w:r w:rsidRPr="00991DD4">
        <w:rPr>
          <w:rStyle w:val="normaltextrun"/>
          <w:szCs w:val="22"/>
          <w:vertAlign w:val="superscript"/>
        </w:rPr>
        <w:t>-4</w:t>
      </w:r>
      <w:r w:rsidRPr="00CD69D8">
        <w:rPr>
          <w:rStyle w:val="normaltextrun"/>
          <w:szCs w:val="22"/>
        </w:rPr>
        <w:t xml:space="preserve">) + </w:t>
      </w:r>
      <w:r w:rsidR="00994163">
        <w:rPr>
          <w:rStyle w:val="normaltextrun"/>
          <w:szCs w:val="22"/>
        </w:rPr>
        <w:t>0.1586</w:t>
      </w:r>
      <w:r>
        <w:rPr>
          <w:rStyle w:val="normaltextrun"/>
          <w:szCs w:val="22"/>
        </w:rPr>
        <w:t>ɛ</w:t>
      </w:r>
      <w:r w:rsidRPr="00CD69D8">
        <w:rPr>
          <w:rStyle w:val="normaltextrun"/>
          <w:szCs w:val="22"/>
          <w:vertAlign w:val="superscript"/>
        </w:rPr>
        <w:t>2</w:t>
      </w:r>
      <w:r w:rsidRPr="00CD69D8">
        <w:rPr>
          <w:rStyle w:val="normaltextrun"/>
          <w:sz w:val="18"/>
          <w:szCs w:val="17"/>
          <w:vertAlign w:val="subscript"/>
        </w:rPr>
        <w:t>t-1</w:t>
      </w:r>
      <w:r w:rsidRPr="00CD69D8">
        <w:rPr>
          <w:rStyle w:val="apple-converted-space"/>
          <w:szCs w:val="22"/>
        </w:rPr>
        <w:t> </w:t>
      </w:r>
      <w:r w:rsidR="00994163">
        <w:rPr>
          <w:rStyle w:val="normaltextrun"/>
          <w:szCs w:val="22"/>
        </w:rPr>
        <w:t>+ 0.2828</w:t>
      </w:r>
      <w:r w:rsidRPr="00CD69D8">
        <w:rPr>
          <w:rStyle w:val="normaltextrun"/>
          <w:szCs w:val="22"/>
        </w:rPr>
        <w:t>h</w:t>
      </w:r>
      <w:r w:rsidRPr="00CD69D8">
        <w:rPr>
          <w:rStyle w:val="normaltextrun"/>
          <w:sz w:val="18"/>
          <w:szCs w:val="17"/>
          <w:vertAlign w:val="subscript"/>
        </w:rPr>
        <w:t>t-1</w:t>
      </w:r>
    </w:p>
    <w:p w14:paraId="1E264F95" w14:textId="77777777" w:rsidR="00145E3D" w:rsidRDefault="00145E3D" w:rsidP="00615208">
      <w:pPr>
        <w:pStyle w:val="paragraph"/>
        <w:spacing w:before="0" w:beforeAutospacing="0" w:after="0" w:afterAutospacing="0"/>
        <w:contextualSpacing/>
        <w:jc w:val="center"/>
        <w:textAlignment w:val="baseline"/>
        <w:rPr>
          <w:rStyle w:val="normaltextrun"/>
          <w:sz w:val="18"/>
          <w:szCs w:val="17"/>
          <w:vertAlign w:val="subscript"/>
        </w:rPr>
      </w:pPr>
    </w:p>
    <w:p w14:paraId="615632C3" w14:textId="7DB250E2" w:rsidR="00615208" w:rsidRDefault="00615208" w:rsidP="00B65544">
      <w:pPr>
        <w:rPr>
          <w:rFonts w:ascii="Times New Roman" w:hAnsi="Times New Roman" w:cs="Times New Roman"/>
          <w:b/>
        </w:rPr>
      </w:pPr>
      <w:r>
        <w:rPr>
          <w:rFonts w:ascii="Times New Roman" w:hAnsi="Times New Roman" w:cs="Times New Roman"/>
          <w:b/>
        </w:rPr>
        <w:t>95% Forecas</w:t>
      </w:r>
      <w:r w:rsidR="00994163">
        <w:rPr>
          <w:rFonts w:ascii="Times New Roman" w:hAnsi="Times New Roman" w:cs="Times New Roman"/>
          <w:b/>
        </w:rPr>
        <w:t>t Interval Based on ARIMA (0,1,1</w:t>
      </w:r>
      <w:r>
        <w:rPr>
          <w:rFonts w:ascii="Times New Roman" w:hAnsi="Times New Roman" w:cs="Times New Roman"/>
          <w:b/>
        </w:rPr>
        <w:t xml:space="preserve">) – GARCH (1,1) Model </w:t>
      </w:r>
    </w:p>
    <w:p w14:paraId="34953D49" w14:textId="77777777" w:rsidR="00615208" w:rsidRDefault="00615208" w:rsidP="00B65544">
      <w:pPr>
        <w:rPr>
          <w:rFonts w:ascii="Times New Roman" w:hAnsi="Times New Roman" w:cs="Times New Roman"/>
          <w:b/>
        </w:rPr>
      </w:pPr>
    </w:p>
    <w:p w14:paraId="7147CC40" w14:textId="67B62796" w:rsidR="00615208" w:rsidRDefault="00555EA2" w:rsidP="00B65544">
      <w:pPr>
        <w:rPr>
          <w:rFonts w:ascii="Times New Roman" w:hAnsi="Times New Roman" w:cs="Times New Roman"/>
        </w:rPr>
      </w:pPr>
      <w:r>
        <w:rPr>
          <w:rFonts w:ascii="Times New Roman" w:hAnsi="Times New Roman" w:cs="Times New Roman"/>
        </w:rPr>
        <w:t xml:space="preserve">We obtained 95% forecast interval </w:t>
      </w:r>
      <w:r w:rsidR="00917F96">
        <w:rPr>
          <w:rFonts w:ascii="Times New Roman" w:hAnsi="Times New Roman" w:cs="Times New Roman"/>
        </w:rPr>
        <w:t xml:space="preserve">(5.55201, 5.68164) </w:t>
      </w:r>
      <w:r>
        <w:rPr>
          <w:rFonts w:ascii="Times New Roman" w:hAnsi="Times New Roman" w:cs="Times New Roman"/>
        </w:rPr>
        <w:t xml:space="preserve">and the forecast value of </w:t>
      </w:r>
      <w:r w:rsidR="00917F96">
        <w:rPr>
          <w:rFonts w:ascii="Times New Roman" w:hAnsi="Times New Roman" w:cs="Times New Roman"/>
        </w:rPr>
        <w:t>5.61683</w:t>
      </w:r>
      <w:r>
        <w:rPr>
          <w:rFonts w:ascii="Times New Roman" w:hAnsi="Times New Roman" w:cs="Times New Roman"/>
        </w:rPr>
        <w:t xml:space="preserve">. </w:t>
      </w:r>
    </w:p>
    <w:p w14:paraId="19C76E01" w14:textId="77777777" w:rsidR="00555EA2" w:rsidRDefault="00555EA2" w:rsidP="00B65544">
      <w:pPr>
        <w:rPr>
          <w:rFonts w:ascii="Times New Roman" w:hAnsi="Times New Roman" w:cs="Times New Roman"/>
        </w:rPr>
      </w:pPr>
    </w:p>
    <w:p w14:paraId="3FC39BE0" w14:textId="00468CC3" w:rsidR="00555EA2" w:rsidRDefault="00555EA2" w:rsidP="00555EA2">
      <w:pPr>
        <w:contextualSpacing/>
        <w:rPr>
          <w:rStyle w:val="normaltextrun"/>
          <w:rFonts w:ascii="Times New Roman" w:hAnsi="Times New Roman" w:cs="Times New Roman"/>
        </w:rPr>
      </w:pPr>
      <w:r>
        <w:rPr>
          <w:rFonts w:ascii="Times New Roman" w:hAnsi="Times New Roman" w:cs="Times New Roman"/>
        </w:rPr>
        <w:t>h</w:t>
      </w:r>
      <w:r w:rsidRPr="00A77D9B">
        <w:rPr>
          <w:rFonts w:ascii="Times New Roman" w:hAnsi="Times New Roman" w:cs="Times New Roman"/>
          <w:vertAlign w:val="subscript"/>
        </w:rPr>
        <w:t>251</w:t>
      </w:r>
      <w:r>
        <w:rPr>
          <w:rFonts w:ascii="Times New Roman" w:hAnsi="Times New Roman" w:cs="Times New Roman"/>
          <w:vertAlign w:val="subscript"/>
        </w:rPr>
        <w:t>7</w:t>
      </w:r>
      <w:r w:rsidR="00145E3D">
        <w:rPr>
          <w:rFonts w:ascii="Times New Roman" w:hAnsi="Times New Roman" w:cs="Times New Roman"/>
        </w:rPr>
        <w:t xml:space="preserve"> = 6.424</w:t>
      </w:r>
      <w:r>
        <w:rPr>
          <w:rFonts w:ascii="Times New Roman" w:hAnsi="Times New Roman" w:cs="Times New Roman"/>
        </w:rPr>
        <w:t>(10</w:t>
      </w:r>
      <w:r w:rsidRPr="00A77D9B">
        <w:rPr>
          <w:rFonts w:ascii="Times New Roman" w:hAnsi="Times New Roman" w:cs="Times New Roman"/>
          <w:vertAlign w:val="superscript"/>
        </w:rPr>
        <w:t>-4</w:t>
      </w:r>
      <w:r>
        <w:rPr>
          <w:rFonts w:ascii="Times New Roman" w:hAnsi="Times New Roman" w:cs="Times New Roman"/>
        </w:rPr>
        <w:t>) + 0.</w:t>
      </w:r>
      <w:r w:rsidR="00145E3D">
        <w:rPr>
          <w:rFonts w:ascii="Times New Roman" w:hAnsi="Times New Roman" w:cs="Times New Roman"/>
        </w:rPr>
        <w:t>1586</w:t>
      </w:r>
      <w:r w:rsidRPr="00A77D9B">
        <w:rPr>
          <w:rFonts w:ascii="Times New Roman" w:hAnsi="Times New Roman" w:cs="Times New Roman"/>
        </w:rPr>
        <w:t>(</w:t>
      </w:r>
      <w:r w:rsidRPr="00A77D9B">
        <w:rPr>
          <w:rStyle w:val="normaltextrun"/>
          <w:rFonts w:ascii="Times New Roman" w:hAnsi="Times New Roman" w:cs="Times New Roman"/>
        </w:rPr>
        <w:t>ɛ</w:t>
      </w:r>
      <w:r w:rsidRPr="00A77D9B">
        <w:rPr>
          <w:rStyle w:val="normaltextrun"/>
          <w:rFonts w:ascii="Times New Roman" w:hAnsi="Times New Roman" w:cs="Times New Roman"/>
          <w:vertAlign w:val="superscript"/>
        </w:rPr>
        <w:t>2</w:t>
      </w:r>
      <w:r w:rsidRPr="00A77D9B">
        <w:rPr>
          <w:rStyle w:val="normaltextrun"/>
          <w:rFonts w:ascii="Times New Roman" w:hAnsi="Times New Roman" w:cs="Times New Roman"/>
          <w:sz w:val="18"/>
          <w:szCs w:val="17"/>
          <w:vertAlign w:val="subscript"/>
        </w:rPr>
        <w:t>251</w:t>
      </w:r>
      <w:r>
        <w:rPr>
          <w:rStyle w:val="normaltextrun"/>
          <w:rFonts w:ascii="Times New Roman" w:hAnsi="Times New Roman" w:cs="Times New Roman"/>
          <w:sz w:val="18"/>
          <w:szCs w:val="17"/>
          <w:vertAlign w:val="subscript"/>
        </w:rPr>
        <w:t>6</w:t>
      </w:r>
      <w:r w:rsidR="00145E3D">
        <w:rPr>
          <w:rStyle w:val="normaltextrun"/>
          <w:rFonts w:ascii="Times New Roman" w:hAnsi="Times New Roman" w:cs="Times New Roman"/>
        </w:rPr>
        <w:t>) + 0.2828</w:t>
      </w:r>
      <w:r>
        <w:rPr>
          <w:rStyle w:val="normaltextrun"/>
          <w:rFonts w:ascii="Times New Roman" w:hAnsi="Times New Roman" w:cs="Times New Roman"/>
        </w:rPr>
        <w:t xml:space="preserve"> * (h</w:t>
      </w:r>
      <w:r>
        <w:rPr>
          <w:rStyle w:val="normaltextrun"/>
          <w:rFonts w:ascii="Times New Roman" w:hAnsi="Times New Roman" w:cs="Times New Roman"/>
          <w:vertAlign w:val="subscript"/>
        </w:rPr>
        <w:t>2516</w:t>
      </w:r>
      <w:r>
        <w:rPr>
          <w:rStyle w:val="normaltextrun"/>
          <w:rFonts w:ascii="Times New Roman" w:hAnsi="Times New Roman" w:cs="Times New Roman"/>
        </w:rPr>
        <w:t>)</w:t>
      </w:r>
    </w:p>
    <w:p w14:paraId="4E3FC23B" w14:textId="6567E2C2" w:rsidR="00555EA2" w:rsidRPr="001A3763" w:rsidRDefault="00555EA2" w:rsidP="00555EA2">
      <w:pPr>
        <w:rPr>
          <w:rStyle w:val="normaltextrun"/>
          <w:rFonts w:ascii="Times New Roman" w:eastAsia="Times New Roman" w:hAnsi="Times New Roman" w:cs="Times New Roman"/>
          <w:color w:val="000000"/>
          <w:lang w:eastAsia="zh-CN"/>
        </w:rPr>
      </w:pPr>
      <w:r w:rsidRPr="001A3763">
        <w:rPr>
          <w:rFonts w:ascii="Times New Roman" w:hAnsi="Times New Roman" w:cs="Times New Roman"/>
        </w:rPr>
        <w:t>h</w:t>
      </w:r>
      <w:r w:rsidRPr="001A3763">
        <w:rPr>
          <w:rFonts w:ascii="Times New Roman" w:hAnsi="Times New Roman" w:cs="Times New Roman"/>
          <w:vertAlign w:val="subscript"/>
        </w:rPr>
        <w:t>2517</w:t>
      </w:r>
      <w:r w:rsidR="00145E3D" w:rsidRPr="001A3763">
        <w:rPr>
          <w:rFonts w:ascii="Times New Roman" w:hAnsi="Times New Roman" w:cs="Times New Roman"/>
        </w:rPr>
        <w:t xml:space="preserve"> = 6.424</w:t>
      </w:r>
      <w:r w:rsidRPr="001A3763">
        <w:rPr>
          <w:rFonts w:ascii="Times New Roman" w:hAnsi="Times New Roman" w:cs="Times New Roman"/>
        </w:rPr>
        <w:t>(10</w:t>
      </w:r>
      <w:r w:rsidRPr="001A3763">
        <w:rPr>
          <w:rFonts w:ascii="Times New Roman" w:hAnsi="Times New Roman" w:cs="Times New Roman"/>
          <w:vertAlign w:val="superscript"/>
        </w:rPr>
        <w:t>-4</w:t>
      </w:r>
      <w:r w:rsidRPr="001A3763">
        <w:rPr>
          <w:rFonts w:ascii="Times New Roman" w:hAnsi="Times New Roman" w:cs="Times New Roman"/>
        </w:rPr>
        <w:t>) + 0.</w:t>
      </w:r>
      <w:r w:rsidR="00145E3D" w:rsidRPr="001A3763">
        <w:rPr>
          <w:rFonts w:ascii="Times New Roman" w:hAnsi="Times New Roman" w:cs="Times New Roman"/>
        </w:rPr>
        <w:t>1586</w:t>
      </w:r>
      <w:r w:rsidRPr="001A3763">
        <w:rPr>
          <w:rFonts w:ascii="Times New Roman" w:hAnsi="Times New Roman" w:cs="Times New Roman"/>
        </w:rPr>
        <w:t>(</w:t>
      </w:r>
      <w:r w:rsidR="000A2B57" w:rsidRPr="001A3763">
        <w:rPr>
          <w:rFonts w:ascii="Times New Roman" w:eastAsia="Times New Roman" w:hAnsi="Times New Roman" w:cs="Times New Roman"/>
          <w:color w:val="000000"/>
          <w:lang w:eastAsia="zh-CN"/>
        </w:rPr>
        <w:t>0.003064</w:t>
      </w:r>
      <w:r w:rsidR="00145E3D" w:rsidRPr="001A3763">
        <w:rPr>
          <w:rStyle w:val="normaltextrun"/>
          <w:rFonts w:ascii="Times New Roman" w:hAnsi="Times New Roman" w:cs="Times New Roman"/>
        </w:rPr>
        <w:t>) + 0.2828</w:t>
      </w:r>
      <w:r w:rsidRPr="001A3763">
        <w:rPr>
          <w:rStyle w:val="normaltextrun"/>
          <w:rFonts w:ascii="Times New Roman" w:hAnsi="Times New Roman" w:cs="Times New Roman"/>
        </w:rPr>
        <w:t xml:space="preserve"> * (</w:t>
      </w:r>
      <w:r w:rsidR="000A2B57" w:rsidRPr="001A3763">
        <w:rPr>
          <w:rFonts w:ascii="Times New Roman" w:eastAsia="Times New Roman" w:hAnsi="Times New Roman" w:cs="Times New Roman"/>
          <w:color w:val="000000"/>
          <w:lang w:eastAsia="zh-CN"/>
        </w:rPr>
        <w:t>0.000945039</w:t>
      </w:r>
      <w:r w:rsidRPr="001A3763">
        <w:rPr>
          <w:rStyle w:val="normaltextrun"/>
          <w:rFonts w:ascii="Times New Roman" w:hAnsi="Times New Roman" w:cs="Times New Roman"/>
        </w:rPr>
        <w:t xml:space="preserve">) = </w:t>
      </w:r>
      <w:r w:rsidR="001A3763" w:rsidRPr="001A3763">
        <w:rPr>
          <w:rFonts w:ascii="Times New Roman" w:eastAsia="Times New Roman" w:hAnsi="Times New Roman" w:cs="Times New Roman"/>
          <w:color w:val="000000"/>
          <w:lang w:eastAsia="zh-CN"/>
        </w:rPr>
        <w:t>0.001395607</w:t>
      </w:r>
    </w:p>
    <w:p w14:paraId="7F0B33D0" w14:textId="5FB2C180" w:rsidR="00555EA2" w:rsidRPr="004401C7" w:rsidRDefault="00555EA2" w:rsidP="00555EA2">
      <w:pPr>
        <w:rPr>
          <w:rFonts w:ascii="Calibri" w:eastAsia="Times New Roman" w:hAnsi="Calibri" w:cs="Times New Roman"/>
          <w:color w:val="000000"/>
          <w:lang w:eastAsia="zh-CN"/>
        </w:rPr>
      </w:pPr>
      <w:r w:rsidRPr="001132AF">
        <w:rPr>
          <w:rFonts w:ascii="Times New Roman" w:eastAsia="Times New Roman" w:hAnsi="Times New Roman" w:cs="Times New Roman"/>
        </w:rPr>
        <w:t>f</w:t>
      </w:r>
      <w:r>
        <w:rPr>
          <w:rFonts w:ascii="Times New Roman" w:eastAsia="Times New Roman" w:hAnsi="Times New Roman" w:cs="Times New Roman"/>
          <w:vertAlign w:val="subscript"/>
        </w:rPr>
        <w:t>251</w:t>
      </w:r>
      <w:r w:rsidR="00FD023B">
        <w:rPr>
          <w:rFonts w:ascii="Times New Roman" w:eastAsia="Times New Roman" w:hAnsi="Times New Roman" w:cs="Times New Roman"/>
          <w:vertAlign w:val="subscript"/>
        </w:rPr>
        <w:t>7</w:t>
      </w:r>
      <w:r w:rsidRPr="001132AF">
        <w:rPr>
          <w:rFonts w:ascii="Times New Roman" w:eastAsia="Times New Roman" w:hAnsi="Times New Roman" w:cs="Times New Roman"/>
        </w:rPr>
        <w:t xml:space="preserve"> </w:t>
      </w:r>
      <w:r w:rsidRPr="001132AF">
        <w:rPr>
          <w:rFonts w:ascii="Times New Roman" w:eastAsia="Calibri" w:hAnsi="Times New Roman" w:cs="Times New Roman"/>
        </w:rPr>
        <w:t>±</w:t>
      </w:r>
      <w:r w:rsidRPr="001132AF">
        <w:rPr>
          <w:rFonts w:ascii="Times New Roman" w:eastAsia="Times New Roman" w:hAnsi="Times New Roman" w:cs="Times New Roman"/>
        </w:rPr>
        <w:t>1.96h</w:t>
      </w:r>
      <w:r>
        <w:rPr>
          <w:rFonts w:ascii="Times New Roman" w:eastAsia="Times New Roman" w:hAnsi="Times New Roman" w:cs="Times New Roman"/>
          <w:vertAlign w:val="subscript"/>
        </w:rPr>
        <w:t>251</w:t>
      </w:r>
      <w:r w:rsidR="00FD023B">
        <w:rPr>
          <w:rFonts w:ascii="Times New Roman" w:eastAsia="Times New Roman" w:hAnsi="Times New Roman" w:cs="Times New Roman"/>
          <w:vertAlign w:val="subscript"/>
        </w:rPr>
        <w:t>7</w:t>
      </w:r>
      <w:r w:rsidRPr="001132AF">
        <w:rPr>
          <w:rFonts w:ascii="Times New Roman" w:eastAsia="Times New Roman" w:hAnsi="Times New Roman" w:cs="Times New Roman"/>
          <w:vertAlign w:val="superscript"/>
        </w:rPr>
        <w:t xml:space="preserve">1/2 </w:t>
      </w:r>
      <w:r w:rsidRPr="001132AF">
        <w:rPr>
          <w:rFonts w:ascii="Times New Roman" w:eastAsia="Times New Roman" w:hAnsi="Times New Roman" w:cs="Times New Roman"/>
        </w:rPr>
        <w:t xml:space="preserve">= </w:t>
      </w:r>
      <w:r w:rsidR="00917F96">
        <w:rPr>
          <w:rFonts w:ascii="Times New Roman" w:eastAsia="Times New Roman" w:hAnsi="Times New Roman" w:cs="Times New Roman"/>
        </w:rPr>
        <w:t>5.61683</w:t>
      </w:r>
      <w:r w:rsidRPr="001132AF">
        <w:rPr>
          <w:rFonts w:ascii="Times New Roman" w:eastAsia="Times New Roman" w:hAnsi="Times New Roman" w:cs="Times New Roman"/>
        </w:rPr>
        <w:t xml:space="preserve"> </w:t>
      </w:r>
      <w:r w:rsidRPr="001132AF">
        <w:rPr>
          <w:rFonts w:ascii="Times New Roman" w:eastAsia="Calibri" w:hAnsi="Times New Roman" w:cs="Times New Roman"/>
        </w:rPr>
        <w:t>±</w:t>
      </w:r>
      <w:r>
        <w:rPr>
          <w:rFonts w:ascii="Times New Roman" w:eastAsia="Times New Roman" w:hAnsi="Times New Roman" w:cs="Times New Roman"/>
        </w:rPr>
        <w:t xml:space="preserve"> (1.96)*(</w:t>
      </w:r>
      <w:r w:rsidR="001A3763" w:rsidRPr="001A3763">
        <w:rPr>
          <w:rFonts w:ascii="Times New Roman" w:eastAsia="Times New Roman" w:hAnsi="Times New Roman" w:cs="Times New Roman"/>
          <w:color w:val="000000"/>
          <w:lang w:eastAsia="zh-CN"/>
        </w:rPr>
        <w:t xml:space="preserve"> 0.001395607</w:t>
      </w:r>
      <w:r w:rsidR="001A3763">
        <w:rPr>
          <w:rFonts w:ascii="Times New Roman" w:eastAsia="Times New Roman" w:hAnsi="Times New Roman" w:cs="Times New Roman"/>
          <w:color w:val="000000"/>
          <w:vertAlign w:val="superscript"/>
          <w:lang w:eastAsia="zh-CN"/>
        </w:rPr>
        <w:t>0.5</w:t>
      </w:r>
      <w:r w:rsidR="00811FC4">
        <w:rPr>
          <w:rFonts w:ascii="Times New Roman" w:eastAsia="Times New Roman" w:hAnsi="Times New Roman" w:cs="Times New Roman"/>
        </w:rPr>
        <w:t xml:space="preserve">) </w:t>
      </w:r>
      <w:r w:rsidR="00811FC4" w:rsidRPr="004401C7">
        <w:rPr>
          <w:rFonts w:ascii="Times New Roman" w:eastAsia="Times New Roman" w:hAnsi="Times New Roman" w:cs="Times New Roman"/>
        </w:rPr>
        <w:t>= (</w:t>
      </w:r>
      <w:r w:rsidR="004401C7" w:rsidRPr="004401C7">
        <w:rPr>
          <w:rFonts w:ascii="Times New Roman" w:eastAsia="Times New Roman" w:hAnsi="Times New Roman" w:cs="Times New Roman"/>
          <w:color w:val="000000"/>
          <w:lang w:eastAsia="zh-CN"/>
        </w:rPr>
        <w:t>5.543608665, 5.690051335)</w:t>
      </w:r>
    </w:p>
    <w:p w14:paraId="12D3E6EC" w14:textId="77777777" w:rsidR="00555EA2" w:rsidRDefault="00555EA2" w:rsidP="00B65544">
      <w:pPr>
        <w:rPr>
          <w:rFonts w:ascii="Times New Roman" w:hAnsi="Times New Roman" w:cs="Times New Roman"/>
        </w:rPr>
      </w:pPr>
    </w:p>
    <w:p w14:paraId="430AC39D" w14:textId="389281E7" w:rsidR="00721D96" w:rsidRPr="00FE6E8D" w:rsidRDefault="00721D96" w:rsidP="00B65544">
      <w:pPr>
        <w:rPr>
          <w:rFonts w:ascii="Times New Roman" w:hAnsi="Times New Roman" w:cs="Times New Roman"/>
        </w:rPr>
      </w:pPr>
      <w:r>
        <w:rPr>
          <w:rFonts w:ascii="Times New Roman" w:hAnsi="Times New Roman" w:cs="Times New Roman"/>
        </w:rPr>
        <w:t>The 95%</w:t>
      </w:r>
      <w:r w:rsidR="00811FC4">
        <w:rPr>
          <w:rFonts w:ascii="Times New Roman" w:hAnsi="Times New Roman" w:cs="Times New Roman"/>
        </w:rPr>
        <w:t xml:space="preserve"> confidence interval of ARIMA (0,1,1</w:t>
      </w:r>
      <w:r>
        <w:rPr>
          <w:rFonts w:ascii="Times New Roman" w:hAnsi="Times New Roman" w:cs="Times New Roman"/>
        </w:rPr>
        <w:t xml:space="preserve">) is slightly </w:t>
      </w:r>
      <w:r w:rsidR="004401C7">
        <w:rPr>
          <w:rFonts w:ascii="Times New Roman" w:hAnsi="Times New Roman" w:cs="Times New Roman"/>
        </w:rPr>
        <w:t>smaller</w:t>
      </w:r>
      <w:r w:rsidR="00917F96">
        <w:rPr>
          <w:rFonts w:ascii="Times New Roman" w:hAnsi="Times New Roman" w:cs="Times New Roman"/>
        </w:rPr>
        <w:t xml:space="preserve"> </w:t>
      </w:r>
      <w:r>
        <w:rPr>
          <w:rFonts w:ascii="Times New Roman" w:hAnsi="Times New Roman" w:cs="Times New Roman"/>
        </w:rPr>
        <w:t>than the forecast interval of the ARIMA (</w:t>
      </w:r>
      <w:r w:rsidR="00811FC4">
        <w:rPr>
          <w:rFonts w:ascii="Times New Roman" w:hAnsi="Times New Roman" w:cs="Times New Roman"/>
        </w:rPr>
        <w:t>0,1,1</w:t>
      </w:r>
      <w:r>
        <w:rPr>
          <w:rFonts w:ascii="Times New Roman" w:hAnsi="Times New Roman" w:cs="Times New Roman"/>
        </w:rPr>
        <w:t xml:space="preserve">) – GARCH(1,1) model. </w:t>
      </w:r>
    </w:p>
    <w:p w14:paraId="179E3AC5" w14:textId="77777777" w:rsidR="00615208" w:rsidRPr="00615208" w:rsidRDefault="00615208" w:rsidP="00B65544">
      <w:pPr>
        <w:rPr>
          <w:rFonts w:ascii="Times New Roman" w:hAnsi="Times New Roman" w:cs="Times New Roman"/>
        </w:rPr>
      </w:pPr>
    </w:p>
    <w:p w14:paraId="5CFA3B05" w14:textId="77777777" w:rsidR="00726A6A" w:rsidRPr="008354B9" w:rsidRDefault="00726A6A" w:rsidP="00CC7A46">
      <w:pPr>
        <w:pStyle w:val="ListParagraph"/>
        <w:numPr>
          <w:ilvl w:val="0"/>
          <w:numId w:val="2"/>
        </w:numPr>
        <w:rPr>
          <w:rFonts w:ascii="Times New Roman" w:hAnsi="Times New Roman" w:cs="Times New Roman"/>
          <w:b/>
          <w:u w:val="single"/>
        </w:rPr>
      </w:pPr>
      <w:r>
        <w:rPr>
          <w:rFonts w:ascii="Times New Roman" w:hAnsi="Times New Roman" w:cs="Times New Roman"/>
          <w:b/>
          <w:u w:val="single"/>
        </w:rPr>
        <w:t>Analysis of H</w:t>
      </w:r>
      <w:r>
        <w:rPr>
          <w:rFonts w:ascii="Times New Roman" w:hAnsi="Times New Roman" w:cs="Times New Roman"/>
          <w:b/>
          <w:u w:val="single"/>
          <w:vertAlign w:val="subscript"/>
        </w:rPr>
        <w:t>t</w:t>
      </w:r>
    </w:p>
    <w:p w14:paraId="3F61095D" w14:textId="77777777" w:rsidR="008354B9" w:rsidRPr="00442D38" w:rsidRDefault="008354B9" w:rsidP="008354B9">
      <w:pPr>
        <w:pStyle w:val="ListParagraph"/>
        <w:ind w:left="1080"/>
        <w:rPr>
          <w:rFonts w:ascii="Times New Roman" w:hAnsi="Times New Roman" w:cs="Times New Roman"/>
          <w:b/>
          <w:u w:val="single"/>
        </w:rPr>
      </w:pPr>
    </w:p>
    <w:p w14:paraId="72CCD6E3" w14:textId="558F4469" w:rsidR="00442D38" w:rsidRPr="00B72143" w:rsidRDefault="00442D38" w:rsidP="008354B9">
      <w:pPr>
        <w:pStyle w:val="ListParagraph"/>
        <w:ind w:left="-270" w:right="-1080"/>
        <w:rPr>
          <w:rFonts w:ascii="Times New Roman" w:hAnsi="Times New Roman" w:cs="Times New Roman"/>
        </w:rPr>
      </w:pPr>
      <w:r w:rsidRPr="00B72143">
        <w:rPr>
          <w:rFonts w:ascii="Times New Roman" w:hAnsi="Times New Roman" w:cs="Times New Roman"/>
          <w:noProof/>
          <w:lang w:eastAsia="zh-CN"/>
        </w:rPr>
        <w:drawing>
          <wp:inline distT="0" distB="0" distL="0" distR="0" wp14:anchorId="78434998" wp14:editId="7A9A9DFE">
            <wp:extent cx="3333804" cy="2222536"/>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35583" cy="2223722"/>
                    </a:xfrm>
                    <a:prstGeom prst="rect">
                      <a:avLst/>
                    </a:prstGeom>
                  </pic:spPr>
                </pic:pic>
              </a:graphicData>
            </a:graphic>
          </wp:inline>
        </w:drawing>
      </w:r>
      <w:r w:rsidR="008354B9" w:rsidRPr="00B72143">
        <w:rPr>
          <w:rFonts w:ascii="Times New Roman" w:hAnsi="Times New Roman" w:cs="Times New Roman"/>
          <w:noProof/>
          <w:lang w:eastAsia="zh-CN"/>
        </w:rPr>
        <w:drawing>
          <wp:inline distT="0" distB="0" distL="0" distR="0" wp14:anchorId="744057FE" wp14:editId="637CA208">
            <wp:extent cx="3369355" cy="2246237"/>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1607" cy="2254405"/>
                    </a:xfrm>
                    <a:prstGeom prst="rect">
                      <a:avLst/>
                    </a:prstGeom>
                  </pic:spPr>
                </pic:pic>
              </a:graphicData>
            </a:graphic>
          </wp:inline>
        </w:drawing>
      </w:r>
    </w:p>
    <w:p w14:paraId="47401F62" w14:textId="553BEB3B" w:rsidR="00B72143" w:rsidRPr="00B72143" w:rsidRDefault="00B72143" w:rsidP="00442D38">
      <w:pPr>
        <w:pStyle w:val="ListParagraph"/>
        <w:ind w:left="1080"/>
        <w:rPr>
          <w:rFonts w:ascii="Times New Roman" w:hAnsi="Times New Roman" w:cs="Times New Roman"/>
        </w:rPr>
      </w:pPr>
    </w:p>
    <w:p w14:paraId="06B70E81" w14:textId="449228E2" w:rsidR="00726A6A" w:rsidRPr="006A1CB3" w:rsidRDefault="008354B9" w:rsidP="00726A6A">
      <w:pPr>
        <w:rPr>
          <w:rFonts w:ascii="Times New Roman" w:hAnsi="Times New Roman" w:cs="Times New Roman"/>
        </w:rPr>
      </w:pPr>
      <w:r>
        <w:rPr>
          <w:rFonts w:ascii="Times New Roman" w:hAnsi="Times New Roman" w:cs="Times New Roman"/>
        </w:rPr>
        <w:t xml:space="preserve">If we compare these two graphs, </w:t>
      </w:r>
      <w:r w:rsidR="009B0E75">
        <w:rPr>
          <w:rFonts w:ascii="Times New Roman" w:hAnsi="Times New Roman" w:cs="Times New Roman"/>
        </w:rPr>
        <w:t xml:space="preserve">we see that the periods of high volatility indeed do correspond to each other. Both graphs show high burst of volatility around </w:t>
      </w:r>
      <w:r w:rsidR="00702E64">
        <w:rPr>
          <w:rFonts w:ascii="Times New Roman" w:hAnsi="Times New Roman" w:cs="Times New Roman"/>
        </w:rPr>
        <w:t>20</w:t>
      </w:r>
      <w:r w:rsidR="006A1CB3">
        <w:rPr>
          <w:rFonts w:ascii="Times New Roman" w:hAnsi="Times New Roman" w:cs="Times New Roman"/>
        </w:rPr>
        <w:t xml:space="preserve">11~2013. Despite being affected by Black Monday in 2011, surprisingly, the stock price of Netflix wasn’t hit too hard by the financial crisis. </w:t>
      </w:r>
    </w:p>
    <w:p w14:paraId="37B41C9E" w14:textId="77777777" w:rsidR="00726A6A" w:rsidRDefault="00726A6A" w:rsidP="00726A6A">
      <w:pPr>
        <w:pStyle w:val="ListParagraph"/>
        <w:ind w:left="1080"/>
        <w:rPr>
          <w:rFonts w:ascii="Times New Roman" w:hAnsi="Times New Roman" w:cs="Times New Roman"/>
          <w:b/>
          <w:u w:val="single"/>
        </w:rPr>
      </w:pPr>
    </w:p>
    <w:p w14:paraId="13BAA441" w14:textId="77777777" w:rsidR="00726A6A" w:rsidRDefault="00726A6A" w:rsidP="00CC7A46">
      <w:pPr>
        <w:pStyle w:val="ListParagraph"/>
        <w:numPr>
          <w:ilvl w:val="0"/>
          <w:numId w:val="2"/>
        </w:numPr>
        <w:rPr>
          <w:rFonts w:ascii="Times New Roman" w:hAnsi="Times New Roman" w:cs="Times New Roman"/>
          <w:b/>
          <w:u w:val="single"/>
        </w:rPr>
      </w:pPr>
      <w:r>
        <w:rPr>
          <w:rFonts w:ascii="Times New Roman" w:hAnsi="Times New Roman" w:cs="Times New Roman"/>
          <w:b/>
          <w:u w:val="single"/>
        </w:rPr>
        <w:t xml:space="preserve">Time Series Plot with Forecast Intervals </w:t>
      </w:r>
    </w:p>
    <w:p w14:paraId="363736E0" w14:textId="77777777" w:rsidR="006A1CB3" w:rsidRDefault="006A1CB3" w:rsidP="006A1CB3">
      <w:pPr>
        <w:rPr>
          <w:rFonts w:ascii="Times New Roman" w:hAnsi="Times New Roman" w:cs="Times New Roman"/>
          <w:b/>
          <w:u w:val="single"/>
        </w:rPr>
      </w:pPr>
    </w:p>
    <w:p w14:paraId="60DB8DDA" w14:textId="61DDC992" w:rsidR="006A1CB3" w:rsidRDefault="006A1CB3" w:rsidP="006A1CB3">
      <w:pPr>
        <w:rPr>
          <w:rFonts w:ascii="Times New Roman" w:hAnsi="Times New Roman" w:cs="Times New Roman"/>
        </w:rPr>
      </w:pPr>
      <w:r>
        <w:rPr>
          <w:rFonts w:ascii="Times New Roman" w:hAnsi="Times New Roman" w:cs="Times New Roman"/>
        </w:rPr>
        <w:t xml:space="preserve">To see the accuracy of the forecast intervals, I displayed both the original value (LogStockPrice) and the ARIMA-GARCH one-step ahead 95% interval on a single time series plot. </w:t>
      </w:r>
    </w:p>
    <w:p w14:paraId="200D72FE" w14:textId="77777777" w:rsidR="00E92FC7" w:rsidRDefault="00E92FC7" w:rsidP="006A1CB3">
      <w:pPr>
        <w:rPr>
          <w:rFonts w:ascii="Times New Roman" w:hAnsi="Times New Roman" w:cs="Times New Roman"/>
        </w:rPr>
      </w:pPr>
    </w:p>
    <w:p w14:paraId="3F014F05" w14:textId="7543F847" w:rsidR="00E92FC7" w:rsidRDefault="00E92FC7" w:rsidP="006A1CB3">
      <w:pPr>
        <w:rPr>
          <w:rFonts w:ascii="Times New Roman" w:hAnsi="Times New Roman" w:cs="Times New Roman"/>
        </w:rPr>
      </w:pPr>
      <w:r w:rsidRPr="00E92FC7">
        <w:rPr>
          <w:rFonts w:ascii="Times New Roman" w:hAnsi="Times New Roman" w:cs="Times New Roman"/>
          <w:noProof/>
          <w:lang w:eastAsia="zh-CN"/>
        </w:rPr>
        <w:drawing>
          <wp:inline distT="0" distB="0" distL="0" distR="0" wp14:anchorId="4B98B866" wp14:editId="1D6E4BD4">
            <wp:extent cx="4509135" cy="3006090"/>
            <wp:effectExtent l="0" t="0" r="120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9135" cy="3006090"/>
                    </a:xfrm>
                    <a:prstGeom prst="rect">
                      <a:avLst/>
                    </a:prstGeom>
                  </pic:spPr>
                </pic:pic>
              </a:graphicData>
            </a:graphic>
          </wp:inline>
        </w:drawing>
      </w:r>
    </w:p>
    <w:p w14:paraId="2B5FB6D2" w14:textId="77777777" w:rsidR="00E92FC7" w:rsidRDefault="00E92FC7" w:rsidP="006A1CB3">
      <w:pPr>
        <w:rPr>
          <w:rFonts w:ascii="Times New Roman" w:hAnsi="Times New Roman" w:cs="Times New Roman"/>
        </w:rPr>
      </w:pPr>
    </w:p>
    <w:p w14:paraId="4F653C3E" w14:textId="3780C008" w:rsidR="00E92FC7" w:rsidRPr="006A1CB3" w:rsidRDefault="00FD5743" w:rsidP="006A1CB3">
      <w:pPr>
        <w:rPr>
          <w:rFonts w:ascii="Times New Roman" w:hAnsi="Times New Roman" w:cs="Times New Roman"/>
        </w:rPr>
      </w:pPr>
      <w:r>
        <w:rPr>
          <w:rFonts w:ascii="Times New Roman" w:hAnsi="Times New Roman" w:cs="Times New Roman"/>
        </w:rPr>
        <w:t xml:space="preserve">Looking at the graph above, </w:t>
      </w:r>
      <w:r w:rsidR="000A46A2">
        <w:rPr>
          <w:rFonts w:ascii="Times New Roman" w:hAnsi="Times New Roman" w:cs="Times New Roman"/>
        </w:rPr>
        <w:t xml:space="preserve">I can see that the model we used looks strongly accurate and that forecast intervals are very accurate and highly practical. The actual data (LogStockPrice) is located neatly within the forecast interval without any significant deviations. </w:t>
      </w:r>
    </w:p>
    <w:p w14:paraId="7A3C16B2" w14:textId="77777777" w:rsidR="00726A6A" w:rsidRDefault="00726A6A" w:rsidP="00726A6A">
      <w:pPr>
        <w:pStyle w:val="ListParagraph"/>
        <w:ind w:left="1080"/>
        <w:rPr>
          <w:rFonts w:ascii="Times New Roman" w:hAnsi="Times New Roman" w:cs="Times New Roman"/>
          <w:b/>
          <w:u w:val="single"/>
        </w:rPr>
      </w:pPr>
    </w:p>
    <w:p w14:paraId="6E3F96A2" w14:textId="77777777" w:rsidR="00726A6A" w:rsidRDefault="00726A6A" w:rsidP="00CC7A46">
      <w:pPr>
        <w:pStyle w:val="ListParagraph"/>
        <w:numPr>
          <w:ilvl w:val="0"/>
          <w:numId w:val="2"/>
        </w:numPr>
        <w:rPr>
          <w:rFonts w:ascii="Times New Roman" w:hAnsi="Times New Roman" w:cs="Times New Roman"/>
          <w:b/>
          <w:u w:val="single"/>
        </w:rPr>
      </w:pPr>
      <w:r>
        <w:rPr>
          <w:rFonts w:ascii="Times New Roman" w:hAnsi="Times New Roman" w:cs="Times New Roman"/>
          <w:b/>
          <w:u w:val="single"/>
        </w:rPr>
        <w:t>Test: Is ARIMA (</w:t>
      </w:r>
      <w:r w:rsidRPr="000932E3">
        <w:rPr>
          <w:rFonts w:ascii="Times New Roman" w:hAnsi="Times New Roman" w:cs="Times New Roman"/>
          <w:b/>
          <w:u w:val="single"/>
        </w:rPr>
        <w:t>1,1,0</w:t>
      </w:r>
      <w:r>
        <w:rPr>
          <w:rFonts w:ascii="Times New Roman" w:hAnsi="Times New Roman" w:cs="Times New Roman"/>
          <w:b/>
          <w:u w:val="single"/>
        </w:rPr>
        <w:t>) – GARCH (</w:t>
      </w:r>
      <w:r w:rsidRPr="008A50EE">
        <w:rPr>
          <w:rFonts w:ascii="Times New Roman" w:hAnsi="Times New Roman" w:cs="Times New Roman"/>
          <w:b/>
          <w:u w:val="single"/>
        </w:rPr>
        <w:t>1,1</w:t>
      </w:r>
      <w:r>
        <w:rPr>
          <w:rFonts w:ascii="Times New Roman" w:hAnsi="Times New Roman" w:cs="Times New Roman"/>
          <w:b/>
          <w:u w:val="single"/>
        </w:rPr>
        <w:t xml:space="preserve">) Model Adequate? </w:t>
      </w:r>
    </w:p>
    <w:p w14:paraId="1882BB51" w14:textId="241A0B02" w:rsidR="00726A6A" w:rsidRPr="005C074C" w:rsidRDefault="005C074C" w:rsidP="00726A6A">
      <w:pPr>
        <w:rPr>
          <w:rFonts w:ascii="Times New Roman" w:hAnsi="Times New Roman" w:cs="Times New Roman"/>
        </w:rPr>
      </w:pPr>
      <w:r w:rsidRPr="005C074C">
        <w:rPr>
          <w:rFonts w:ascii="Times New Roman" w:hAnsi="Times New Roman" w:cs="Times New Roman"/>
          <w:noProof/>
          <w:lang w:eastAsia="zh-CN"/>
        </w:rPr>
        <w:drawing>
          <wp:inline distT="0" distB="0" distL="0" distR="0" wp14:anchorId="1624FF5B" wp14:editId="7383170D">
            <wp:extent cx="4690916" cy="3127277"/>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0644" cy="3147095"/>
                    </a:xfrm>
                    <a:prstGeom prst="rect">
                      <a:avLst/>
                    </a:prstGeom>
                  </pic:spPr>
                </pic:pic>
              </a:graphicData>
            </a:graphic>
          </wp:inline>
        </w:drawing>
      </w:r>
    </w:p>
    <w:p w14:paraId="12BB86D3" w14:textId="77777777" w:rsidR="008E02A1" w:rsidRPr="00726A6A" w:rsidRDefault="008E02A1" w:rsidP="00726A6A">
      <w:pPr>
        <w:rPr>
          <w:rFonts w:ascii="Times New Roman" w:hAnsi="Times New Roman" w:cs="Times New Roman"/>
          <w:b/>
          <w:u w:val="single"/>
        </w:rPr>
      </w:pPr>
    </w:p>
    <w:p w14:paraId="6A58CCA5" w14:textId="1AEBDAFF" w:rsidR="00726A6A" w:rsidRDefault="002D107F" w:rsidP="005C074C">
      <w:pPr>
        <w:rPr>
          <w:rFonts w:ascii="Times New Roman" w:hAnsi="Times New Roman" w:cs="Times New Roman"/>
        </w:rPr>
      </w:pPr>
      <w:r w:rsidRPr="005C074C">
        <w:rPr>
          <w:rFonts w:ascii="Times New Roman" w:hAnsi="Times New Roman" w:cs="Times New Roman"/>
        </w:rPr>
        <w:t xml:space="preserve">Looking at the normal probability plot above, the plot seems to be S-shaped, which is different from the straight line that describes the normally distributed data with mean of zero and variance of one. </w:t>
      </w:r>
      <w:r w:rsidR="005C074C" w:rsidRPr="005C074C">
        <w:rPr>
          <w:rFonts w:ascii="Times New Roman" w:hAnsi="Times New Roman" w:cs="Times New Roman"/>
        </w:rPr>
        <w:t>More</w:t>
      </w:r>
      <w:r w:rsidR="005C074C">
        <w:rPr>
          <w:rFonts w:ascii="Times New Roman" w:hAnsi="Times New Roman" w:cs="Times New Roman"/>
        </w:rPr>
        <w:t xml:space="preserve">over, the fat-tailed distribution and p-value less than 0.005 further confirm that archres is not normally distributed. </w:t>
      </w:r>
      <w:r w:rsidR="00A1260B">
        <w:rPr>
          <w:rFonts w:ascii="Times New Roman" w:hAnsi="Times New Roman" w:cs="Times New Roman"/>
        </w:rPr>
        <w:t xml:space="preserve">In other words, the GARCH model does not seem to fully describe the leptokurtosis in the data. </w:t>
      </w:r>
    </w:p>
    <w:p w14:paraId="2E234A73" w14:textId="77777777" w:rsidR="00A1260B" w:rsidRPr="005C074C" w:rsidRDefault="00A1260B" w:rsidP="005C074C">
      <w:pPr>
        <w:rPr>
          <w:rFonts w:ascii="Times New Roman" w:hAnsi="Times New Roman" w:cs="Times New Roman"/>
        </w:rPr>
      </w:pPr>
    </w:p>
    <w:p w14:paraId="6BAFB4F3" w14:textId="77777777" w:rsidR="00726A6A" w:rsidRDefault="00726A6A" w:rsidP="00726A6A">
      <w:pPr>
        <w:pStyle w:val="ListParagraph"/>
        <w:numPr>
          <w:ilvl w:val="0"/>
          <w:numId w:val="2"/>
        </w:numPr>
        <w:rPr>
          <w:rFonts w:ascii="Times New Roman" w:hAnsi="Times New Roman" w:cs="Times New Roman"/>
          <w:b/>
          <w:u w:val="single"/>
        </w:rPr>
      </w:pPr>
      <w:r>
        <w:rPr>
          <w:rFonts w:ascii="Times New Roman" w:hAnsi="Times New Roman" w:cs="Times New Roman"/>
          <w:b/>
          <w:u w:val="single"/>
        </w:rPr>
        <w:t xml:space="preserve">Failure of Forecast Intervals </w:t>
      </w:r>
    </w:p>
    <w:p w14:paraId="653D2B79" w14:textId="77777777" w:rsidR="00A1260B" w:rsidRDefault="00A1260B" w:rsidP="00A1260B">
      <w:pPr>
        <w:rPr>
          <w:rFonts w:ascii="Times New Roman" w:hAnsi="Times New Roman" w:cs="Times New Roman"/>
          <w:b/>
          <w:u w:val="single"/>
        </w:rPr>
      </w:pPr>
    </w:p>
    <w:p w14:paraId="02E9D73A" w14:textId="11C01626" w:rsidR="00A1260B" w:rsidRDefault="00A1260B" w:rsidP="00A1260B">
      <w:pPr>
        <w:rPr>
          <w:rFonts w:ascii="Times New Roman" w:hAnsi="Times New Roman" w:cs="Times New Roman"/>
        </w:rPr>
      </w:pPr>
      <w:r>
        <w:rPr>
          <w:rFonts w:ascii="Times New Roman" w:hAnsi="Times New Roman" w:cs="Times New Roman"/>
        </w:rPr>
        <w:t>In total, th</w:t>
      </w:r>
      <w:r w:rsidR="003A3482">
        <w:rPr>
          <w:rFonts w:ascii="Times New Roman" w:hAnsi="Times New Roman" w:cs="Times New Roman"/>
        </w:rPr>
        <w:t xml:space="preserve">ere are 2514 values of archres, and 93 failures, meaning that the ARIMA-GARCH model failed to capture the daily stock prices 93 times. The failure rate </w:t>
      </w:r>
      <w:r w:rsidR="00EB0FCE">
        <w:rPr>
          <w:rFonts w:ascii="Times New Roman" w:hAnsi="Times New Roman" w:cs="Times New Roman"/>
        </w:rPr>
        <w:t xml:space="preserve">is 93/2514=0.036993 (3.6993%). This 3.6993% figure is relatively low and quite acceptable, given the 2514 points in the data set. </w:t>
      </w:r>
    </w:p>
    <w:p w14:paraId="111E745E" w14:textId="77777777" w:rsidR="00EB0FCE" w:rsidRPr="00A1260B" w:rsidRDefault="00EB0FCE" w:rsidP="00A1260B">
      <w:pPr>
        <w:rPr>
          <w:rFonts w:ascii="Times New Roman" w:hAnsi="Times New Roman" w:cs="Times New Roman"/>
        </w:rPr>
      </w:pPr>
    </w:p>
    <w:p w14:paraId="5EBEC36F" w14:textId="77777777" w:rsidR="00726A6A" w:rsidRDefault="00726A6A" w:rsidP="00726A6A">
      <w:pPr>
        <w:pStyle w:val="ListParagraph"/>
        <w:numPr>
          <w:ilvl w:val="0"/>
          <w:numId w:val="2"/>
        </w:numPr>
        <w:rPr>
          <w:rFonts w:ascii="Times New Roman" w:hAnsi="Times New Roman" w:cs="Times New Roman"/>
          <w:b/>
          <w:u w:val="single"/>
        </w:rPr>
      </w:pPr>
      <w:r>
        <w:rPr>
          <w:rFonts w:ascii="Times New Roman" w:hAnsi="Times New Roman" w:cs="Times New Roman"/>
          <w:b/>
          <w:u w:val="single"/>
        </w:rPr>
        <w:t xml:space="preserve">Checking Forecast Intervals </w:t>
      </w:r>
    </w:p>
    <w:p w14:paraId="575C685E" w14:textId="77777777" w:rsidR="00726A6A" w:rsidRDefault="00726A6A" w:rsidP="00EB0FCE">
      <w:pPr>
        <w:rPr>
          <w:rFonts w:ascii="Times New Roman" w:hAnsi="Times New Roman" w:cs="Times New Roman"/>
          <w:b/>
          <w:u w:val="single"/>
        </w:rPr>
      </w:pPr>
    </w:p>
    <w:p w14:paraId="19B55C6B" w14:textId="2498AFEF" w:rsidR="00EB0FCE" w:rsidRDefault="00EB0FCE" w:rsidP="00EB0FCE">
      <w:pPr>
        <w:pStyle w:val="ListParagraph"/>
        <w:numPr>
          <w:ilvl w:val="0"/>
          <w:numId w:val="3"/>
        </w:numPr>
        <w:rPr>
          <w:rFonts w:ascii="Times New Roman" w:hAnsi="Times New Roman" w:cs="Times New Roman"/>
        </w:rPr>
      </w:pPr>
      <w:r>
        <w:rPr>
          <w:rFonts w:ascii="Times New Roman" w:hAnsi="Times New Roman" w:cs="Times New Roman"/>
        </w:rPr>
        <w:t>ARIMA-only 95% forecast interval (one-step ahead from n=2516)</w:t>
      </w:r>
      <w:r w:rsidR="001952D8">
        <w:rPr>
          <w:rFonts w:ascii="Times New Roman" w:hAnsi="Times New Roman" w:cs="Times New Roman"/>
        </w:rPr>
        <w:t>: (5.55201, 5.68164)</w:t>
      </w:r>
    </w:p>
    <w:p w14:paraId="10A22816" w14:textId="09589E69" w:rsidR="001952D8" w:rsidRPr="009E7DC6" w:rsidRDefault="001952D8" w:rsidP="00EB0FCE">
      <w:pPr>
        <w:pStyle w:val="ListParagraph"/>
        <w:numPr>
          <w:ilvl w:val="0"/>
          <w:numId w:val="3"/>
        </w:numPr>
        <w:rPr>
          <w:rFonts w:ascii="Times New Roman" w:hAnsi="Times New Roman" w:cs="Times New Roman"/>
        </w:rPr>
      </w:pPr>
      <w:r>
        <w:rPr>
          <w:rFonts w:ascii="Times New Roman" w:hAnsi="Times New Roman" w:cs="Times New Roman"/>
        </w:rPr>
        <w:t xml:space="preserve">ARIMA-ARCH 95% forecast interval (one-step ahead from n=2516): </w:t>
      </w:r>
      <w:r w:rsidRPr="004401C7">
        <w:rPr>
          <w:rFonts w:ascii="Times New Roman" w:eastAsia="Times New Roman" w:hAnsi="Times New Roman" w:cs="Times New Roman"/>
        </w:rPr>
        <w:t>(</w:t>
      </w:r>
      <w:r w:rsidRPr="004401C7">
        <w:rPr>
          <w:rFonts w:ascii="Times New Roman" w:eastAsia="Times New Roman" w:hAnsi="Times New Roman" w:cs="Times New Roman"/>
          <w:color w:val="000000"/>
          <w:lang w:eastAsia="zh-CN"/>
        </w:rPr>
        <w:t>5.543608665, 5.690051335)</w:t>
      </w:r>
      <w:r>
        <w:rPr>
          <w:rFonts w:ascii="Times New Roman" w:eastAsia="Times New Roman" w:hAnsi="Times New Roman" w:cs="Times New Roman"/>
          <w:color w:val="000000"/>
          <w:lang w:eastAsia="zh-CN"/>
        </w:rPr>
        <w:t xml:space="preserve"> </w:t>
      </w:r>
    </w:p>
    <w:p w14:paraId="35EB721D" w14:textId="77777777" w:rsidR="002C4549" w:rsidRDefault="002C4549" w:rsidP="002C4549">
      <w:pPr>
        <w:rPr>
          <w:rFonts w:ascii="Times New Roman" w:hAnsi="Times New Roman" w:cs="Times New Roman"/>
        </w:rPr>
      </w:pPr>
    </w:p>
    <w:p w14:paraId="56E06262" w14:textId="5AD79D5B" w:rsidR="009E7DC6" w:rsidRPr="009E7DC6" w:rsidRDefault="009E7DC6" w:rsidP="002C4549">
      <w:pPr>
        <w:rPr>
          <w:rFonts w:ascii="Times New Roman" w:hAnsi="Times New Roman" w:cs="Times New Roman"/>
        </w:rPr>
      </w:pPr>
      <w:r>
        <w:rPr>
          <w:rFonts w:ascii="Times New Roman" w:hAnsi="Times New Roman" w:cs="Times New Roman"/>
        </w:rPr>
        <w:t>The actual value of the 2517</w:t>
      </w:r>
      <w:r w:rsidRPr="009E7DC6">
        <w:rPr>
          <w:rFonts w:ascii="Times New Roman" w:hAnsi="Times New Roman" w:cs="Times New Roman"/>
          <w:vertAlign w:val="superscript"/>
        </w:rPr>
        <w:t>th</w:t>
      </w:r>
      <w:r>
        <w:rPr>
          <w:rFonts w:ascii="Times New Roman" w:hAnsi="Times New Roman" w:cs="Times New Roman"/>
        </w:rPr>
        <w:t xml:space="preserve"> observation </w:t>
      </w:r>
      <w:r w:rsidR="00A4541E">
        <w:rPr>
          <w:rFonts w:ascii="Times New Roman" w:hAnsi="Times New Roman" w:cs="Times New Roman"/>
        </w:rPr>
        <w:t>on December 6</w:t>
      </w:r>
      <w:r w:rsidR="00A4541E" w:rsidRPr="00A4541E">
        <w:rPr>
          <w:rFonts w:ascii="Times New Roman" w:hAnsi="Times New Roman" w:cs="Times New Roman"/>
          <w:vertAlign w:val="superscript"/>
        </w:rPr>
        <w:t>th</w:t>
      </w:r>
      <w:r w:rsidR="00A4541E">
        <w:rPr>
          <w:rFonts w:ascii="Times New Roman" w:hAnsi="Times New Roman" w:cs="Times New Roman"/>
        </w:rPr>
        <w:t xml:space="preserve">, 2018 is </w:t>
      </w:r>
      <w:r w:rsidR="002C4549" w:rsidRPr="002C4549">
        <w:rPr>
          <w:rFonts w:ascii="Times New Roman" w:hAnsi="Times New Roman" w:cs="Times New Roman"/>
        </w:rPr>
        <w:t>5.64502</w:t>
      </w:r>
      <w:r w:rsidR="002C4549">
        <w:rPr>
          <w:rFonts w:ascii="Times New Roman" w:hAnsi="Times New Roman" w:cs="Times New Roman"/>
        </w:rPr>
        <w:t xml:space="preserve">, which is included in both ARIMA-only 95% forecast interval and ARIMA-ARCH 95% forecast interval. Although both intervals may seem to be a bit wide, the fact that the actual data is included in both intervals indicates that both interval seem to be right. </w:t>
      </w:r>
    </w:p>
    <w:sectPr w:rsidR="009E7DC6" w:rsidRPr="009E7DC6" w:rsidSect="00695140">
      <w:footerReference w:type="even"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61F896" w14:textId="77777777" w:rsidR="009533C9" w:rsidRDefault="009533C9" w:rsidP="00B979ED">
      <w:r>
        <w:separator/>
      </w:r>
    </w:p>
  </w:endnote>
  <w:endnote w:type="continuationSeparator" w:id="0">
    <w:p w14:paraId="44E0FC45" w14:textId="77777777" w:rsidR="009533C9" w:rsidRDefault="009533C9" w:rsidP="00B979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roma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C11D2C" w14:textId="77777777" w:rsidR="00B979ED" w:rsidRDefault="00B979ED" w:rsidP="00E268E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888EC96" w14:textId="77777777" w:rsidR="00B979ED" w:rsidRDefault="00B979ED" w:rsidP="00B979E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B9AC51" w14:textId="77777777" w:rsidR="00B979ED" w:rsidRDefault="00B979ED" w:rsidP="00E268E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533C9">
      <w:rPr>
        <w:rStyle w:val="PageNumber"/>
        <w:noProof/>
      </w:rPr>
      <w:t>1</w:t>
    </w:r>
    <w:r>
      <w:rPr>
        <w:rStyle w:val="PageNumber"/>
      </w:rPr>
      <w:fldChar w:fldCharType="end"/>
    </w:r>
  </w:p>
  <w:p w14:paraId="22147346" w14:textId="77777777" w:rsidR="00B979ED" w:rsidRDefault="00B979ED" w:rsidP="00B979E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F5B620" w14:textId="77777777" w:rsidR="009533C9" w:rsidRDefault="009533C9" w:rsidP="00B979ED">
      <w:r>
        <w:separator/>
      </w:r>
    </w:p>
  </w:footnote>
  <w:footnote w:type="continuationSeparator" w:id="0">
    <w:p w14:paraId="059FA357" w14:textId="77777777" w:rsidR="009533C9" w:rsidRDefault="009533C9" w:rsidP="00B979E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9C13AE"/>
    <w:multiLevelType w:val="hybridMultilevel"/>
    <w:tmpl w:val="5CFCB5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2F70ED2"/>
    <w:multiLevelType w:val="hybridMultilevel"/>
    <w:tmpl w:val="16CCF516"/>
    <w:lvl w:ilvl="0" w:tplc="4BAA2F9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9860E1A"/>
    <w:multiLevelType w:val="hybridMultilevel"/>
    <w:tmpl w:val="1654E6AE"/>
    <w:lvl w:ilvl="0" w:tplc="564614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C24"/>
    <w:rsid w:val="00027CA9"/>
    <w:rsid w:val="00064F1C"/>
    <w:rsid w:val="00092DF6"/>
    <w:rsid w:val="000932E3"/>
    <w:rsid w:val="000A2B57"/>
    <w:rsid w:val="000A46A2"/>
    <w:rsid w:val="001145C5"/>
    <w:rsid w:val="0013163E"/>
    <w:rsid w:val="00145E3D"/>
    <w:rsid w:val="001905FA"/>
    <w:rsid w:val="001952D8"/>
    <w:rsid w:val="001A3763"/>
    <w:rsid w:val="002758AF"/>
    <w:rsid w:val="00287C92"/>
    <w:rsid w:val="00297E22"/>
    <w:rsid w:val="002A5C24"/>
    <w:rsid w:val="002C4549"/>
    <w:rsid w:val="002D107F"/>
    <w:rsid w:val="00364699"/>
    <w:rsid w:val="00386C60"/>
    <w:rsid w:val="003A3482"/>
    <w:rsid w:val="003C7EA2"/>
    <w:rsid w:val="004307E1"/>
    <w:rsid w:val="004401C7"/>
    <w:rsid w:val="00442D38"/>
    <w:rsid w:val="005524BB"/>
    <w:rsid w:val="00552FD8"/>
    <w:rsid w:val="00555EA2"/>
    <w:rsid w:val="00597BBD"/>
    <w:rsid w:val="005B2F96"/>
    <w:rsid w:val="005C074C"/>
    <w:rsid w:val="00601A7E"/>
    <w:rsid w:val="00615208"/>
    <w:rsid w:val="006624D6"/>
    <w:rsid w:val="006869EA"/>
    <w:rsid w:val="00692EEE"/>
    <w:rsid w:val="00695140"/>
    <w:rsid w:val="006A1CB3"/>
    <w:rsid w:val="00702E64"/>
    <w:rsid w:val="00720254"/>
    <w:rsid w:val="00721D96"/>
    <w:rsid w:val="00726A6A"/>
    <w:rsid w:val="00762A08"/>
    <w:rsid w:val="007B1C54"/>
    <w:rsid w:val="007F7C71"/>
    <w:rsid w:val="00811FC4"/>
    <w:rsid w:val="0083375C"/>
    <w:rsid w:val="008354B9"/>
    <w:rsid w:val="00864076"/>
    <w:rsid w:val="00875AF7"/>
    <w:rsid w:val="00882227"/>
    <w:rsid w:val="008A50EE"/>
    <w:rsid w:val="008E02A1"/>
    <w:rsid w:val="008E1149"/>
    <w:rsid w:val="00913594"/>
    <w:rsid w:val="00917F96"/>
    <w:rsid w:val="009319BB"/>
    <w:rsid w:val="00947E64"/>
    <w:rsid w:val="009533C9"/>
    <w:rsid w:val="0097479D"/>
    <w:rsid w:val="00994163"/>
    <w:rsid w:val="009B0E75"/>
    <w:rsid w:val="009E1D88"/>
    <w:rsid w:val="009E7DC6"/>
    <w:rsid w:val="00A1260B"/>
    <w:rsid w:val="00A14871"/>
    <w:rsid w:val="00A43D32"/>
    <w:rsid w:val="00A4541E"/>
    <w:rsid w:val="00A70A3E"/>
    <w:rsid w:val="00AC1E1A"/>
    <w:rsid w:val="00AC208A"/>
    <w:rsid w:val="00B13CA2"/>
    <w:rsid w:val="00B65544"/>
    <w:rsid w:val="00B72143"/>
    <w:rsid w:val="00B94BEF"/>
    <w:rsid w:val="00B979ED"/>
    <w:rsid w:val="00BF5EAE"/>
    <w:rsid w:val="00CB7770"/>
    <w:rsid w:val="00CC7A46"/>
    <w:rsid w:val="00CF0AE2"/>
    <w:rsid w:val="00DF20E1"/>
    <w:rsid w:val="00E268E4"/>
    <w:rsid w:val="00E51B4B"/>
    <w:rsid w:val="00E6098A"/>
    <w:rsid w:val="00E72738"/>
    <w:rsid w:val="00E92FC7"/>
    <w:rsid w:val="00EA4044"/>
    <w:rsid w:val="00EB0212"/>
    <w:rsid w:val="00EB0FCE"/>
    <w:rsid w:val="00EE3BD1"/>
    <w:rsid w:val="00F6547A"/>
    <w:rsid w:val="00FC5D92"/>
    <w:rsid w:val="00FD023B"/>
    <w:rsid w:val="00FD5743"/>
    <w:rsid w:val="00FD6B14"/>
    <w:rsid w:val="00FE6E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1407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7A46"/>
    <w:pPr>
      <w:ind w:left="720"/>
      <w:contextualSpacing/>
    </w:pPr>
  </w:style>
  <w:style w:type="character" w:styleId="Hyperlink">
    <w:name w:val="Hyperlink"/>
    <w:basedOn w:val="DefaultParagraphFont"/>
    <w:uiPriority w:val="99"/>
    <w:unhideWhenUsed/>
    <w:rsid w:val="00B979ED"/>
    <w:rPr>
      <w:color w:val="0563C1" w:themeColor="hyperlink"/>
      <w:u w:val="single"/>
    </w:rPr>
  </w:style>
  <w:style w:type="paragraph" w:styleId="Footer">
    <w:name w:val="footer"/>
    <w:basedOn w:val="Normal"/>
    <w:link w:val="FooterChar"/>
    <w:uiPriority w:val="99"/>
    <w:unhideWhenUsed/>
    <w:rsid w:val="00B979ED"/>
    <w:pPr>
      <w:tabs>
        <w:tab w:val="center" w:pos="4680"/>
        <w:tab w:val="right" w:pos="9360"/>
      </w:tabs>
    </w:pPr>
  </w:style>
  <w:style w:type="character" w:customStyle="1" w:styleId="FooterChar">
    <w:name w:val="Footer Char"/>
    <w:basedOn w:val="DefaultParagraphFont"/>
    <w:link w:val="Footer"/>
    <w:uiPriority w:val="99"/>
    <w:rsid w:val="00B979ED"/>
  </w:style>
  <w:style w:type="character" w:styleId="PageNumber">
    <w:name w:val="page number"/>
    <w:basedOn w:val="DefaultParagraphFont"/>
    <w:uiPriority w:val="99"/>
    <w:semiHidden/>
    <w:unhideWhenUsed/>
    <w:rsid w:val="00B979ED"/>
  </w:style>
  <w:style w:type="table" w:styleId="TableGrid">
    <w:name w:val="Table Grid"/>
    <w:basedOn w:val="TableNormal"/>
    <w:uiPriority w:val="39"/>
    <w:rsid w:val="00B94BEF"/>
    <w:rPr>
      <w:rFonts w:eastAsiaTheme="minorEastAsia"/>
      <w:sz w:val="22"/>
      <w:szCs w:val="22"/>
      <w:lang w:eastAsia="ko-K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F0AE2"/>
    <w:rPr>
      <w:color w:val="808080"/>
    </w:rPr>
  </w:style>
  <w:style w:type="paragraph" w:customStyle="1" w:styleId="paragraph">
    <w:name w:val="paragraph"/>
    <w:basedOn w:val="Normal"/>
    <w:rsid w:val="00615208"/>
    <w:pPr>
      <w:spacing w:before="100" w:beforeAutospacing="1" w:after="100" w:afterAutospacing="1"/>
    </w:pPr>
    <w:rPr>
      <w:rFonts w:ascii="Times New Roman" w:eastAsia="Times New Roman" w:hAnsi="Times New Roman" w:cs="Times New Roman"/>
      <w:lang w:eastAsia="ja-JP"/>
    </w:rPr>
  </w:style>
  <w:style w:type="character" w:customStyle="1" w:styleId="normaltextrun">
    <w:name w:val="normaltextrun"/>
    <w:basedOn w:val="DefaultParagraphFont"/>
    <w:rsid w:val="00615208"/>
  </w:style>
  <w:style w:type="character" w:customStyle="1" w:styleId="apple-converted-space">
    <w:name w:val="apple-converted-space"/>
    <w:basedOn w:val="DefaultParagraphFont"/>
    <w:rsid w:val="00615208"/>
  </w:style>
  <w:style w:type="paragraph" w:customStyle="1" w:styleId="p1">
    <w:name w:val="p1"/>
    <w:basedOn w:val="Normal"/>
    <w:rsid w:val="00A70A3E"/>
    <w:pPr>
      <w:spacing w:before="23" w:after="23"/>
    </w:pPr>
    <w:rPr>
      <w:rFonts w:ascii="Times" w:hAnsi="Times" w:cs="Times New Roman"/>
      <w:color w:val="006085"/>
      <w:lang w:eastAsia="zh-CN"/>
    </w:rPr>
  </w:style>
  <w:style w:type="paragraph" w:customStyle="1" w:styleId="p2">
    <w:name w:val="p2"/>
    <w:basedOn w:val="Normal"/>
    <w:rsid w:val="00A70A3E"/>
    <w:pPr>
      <w:spacing w:before="225" w:after="168"/>
      <w:ind w:left="180"/>
    </w:pPr>
    <w:rPr>
      <w:rFonts w:ascii="Times" w:hAnsi="Times" w:cs="Times New Roman"/>
      <w:color w:val="006085"/>
      <w:sz w:val="20"/>
      <w:szCs w:val="20"/>
      <w:lang w:eastAsia="zh-CN"/>
    </w:rPr>
  </w:style>
  <w:style w:type="paragraph" w:customStyle="1" w:styleId="p3">
    <w:name w:val="p3"/>
    <w:basedOn w:val="Normal"/>
    <w:rsid w:val="00A70A3E"/>
    <w:rPr>
      <w:rFonts w:ascii="Times" w:hAnsi="Times" w:cs="Times New Roman"/>
      <w:sz w:val="15"/>
      <w:szCs w:val="15"/>
      <w:lang w:eastAsia="zh-CN"/>
    </w:rPr>
  </w:style>
  <w:style w:type="paragraph" w:customStyle="1" w:styleId="p4">
    <w:name w:val="p4"/>
    <w:basedOn w:val="Normal"/>
    <w:rsid w:val="00A70A3E"/>
    <w:pPr>
      <w:jc w:val="right"/>
    </w:pPr>
    <w:rPr>
      <w:rFonts w:ascii="Times" w:hAnsi="Times" w:cs="Times New Roman"/>
      <w:sz w:val="15"/>
      <w:szCs w:val="15"/>
      <w:lang w:eastAsia="zh-CN"/>
    </w:rPr>
  </w:style>
  <w:style w:type="paragraph" w:customStyle="1" w:styleId="p5">
    <w:name w:val="p5"/>
    <w:basedOn w:val="Normal"/>
    <w:rsid w:val="00A70A3E"/>
    <w:pPr>
      <w:spacing w:before="147" w:after="57"/>
      <w:ind w:left="180"/>
    </w:pPr>
    <w:rPr>
      <w:rFonts w:ascii="Times" w:hAnsi="Times" w:cs="Times New Roman"/>
      <w:sz w:val="15"/>
      <w:szCs w:val="15"/>
      <w:lang w:eastAsia="zh-CN"/>
    </w:rPr>
  </w:style>
  <w:style w:type="paragraph" w:customStyle="1" w:styleId="p6">
    <w:name w:val="p6"/>
    <w:basedOn w:val="Normal"/>
    <w:rsid w:val="00A70A3E"/>
    <w:pPr>
      <w:spacing w:before="57" w:after="57"/>
      <w:ind w:left="180"/>
    </w:pPr>
    <w:rPr>
      <w:rFonts w:ascii="Times" w:hAnsi="Times" w:cs="Times New Roman"/>
      <w:sz w:val="15"/>
      <w:szCs w:val="15"/>
      <w:lang w:eastAsia="zh-CN"/>
    </w:rPr>
  </w:style>
  <w:style w:type="paragraph" w:customStyle="1" w:styleId="p7">
    <w:name w:val="p7"/>
    <w:basedOn w:val="Normal"/>
    <w:rsid w:val="00A70A3E"/>
    <w:pPr>
      <w:spacing w:before="135"/>
      <w:ind w:left="315"/>
    </w:pPr>
    <w:rPr>
      <w:rFonts w:ascii="Times" w:hAnsi="Times" w:cs="Times New Roman"/>
      <w:sz w:val="12"/>
      <w:szCs w:val="12"/>
      <w:lang w:eastAsia="zh-CN"/>
    </w:rPr>
  </w:style>
  <w:style w:type="paragraph" w:customStyle="1" w:styleId="p8">
    <w:name w:val="p8"/>
    <w:basedOn w:val="Normal"/>
    <w:rsid w:val="00A70A3E"/>
    <w:rPr>
      <w:rFonts w:ascii="Times" w:hAnsi="Times" w:cs="Times New Roman"/>
      <w:sz w:val="12"/>
      <w:szCs w:val="1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55271">
      <w:bodyDiv w:val="1"/>
      <w:marLeft w:val="0"/>
      <w:marRight w:val="0"/>
      <w:marTop w:val="0"/>
      <w:marBottom w:val="0"/>
      <w:divBdr>
        <w:top w:val="none" w:sz="0" w:space="0" w:color="auto"/>
        <w:left w:val="none" w:sz="0" w:space="0" w:color="auto"/>
        <w:bottom w:val="none" w:sz="0" w:space="0" w:color="auto"/>
        <w:right w:val="none" w:sz="0" w:space="0" w:color="auto"/>
      </w:divBdr>
    </w:div>
    <w:div w:id="69935313">
      <w:bodyDiv w:val="1"/>
      <w:marLeft w:val="0"/>
      <w:marRight w:val="0"/>
      <w:marTop w:val="0"/>
      <w:marBottom w:val="0"/>
      <w:divBdr>
        <w:top w:val="none" w:sz="0" w:space="0" w:color="auto"/>
        <w:left w:val="none" w:sz="0" w:space="0" w:color="auto"/>
        <w:bottom w:val="none" w:sz="0" w:space="0" w:color="auto"/>
        <w:right w:val="none" w:sz="0" w:space="0" w:color="auto"/>
      </w:divBdr>
    </w:div>
    <w:div w:id="80415962">
      <w:bodyDiv w:val="1"/>
      <w:marLeft w:val="0"/>
      <w:marRight w:val="0"/>
      <w:marTop w:val="0"/>
      <w:marBottom w:val="0"/>
      <w:divBdr>
        <w:top w:val="none" w:sz="0" w:space="0" w:color="auto"/>
        <w:left w:val="none" w:sz="0" w:space="0" w:color="auto"/>
        <w:bottom w:val="none" w:sz="0" w:space="0" w:color="auto"/>
        <w:right w:val="none" w:sz="0" w:space="0" w:color="auto"/>
      </w:divBdr>
    </w:div>
    <w:div w:id="86272600">
      <w:bodyDiv w:val="1"/>
      <w:marLeft w:val="0"/>
      <w:marRight w:val="0"/>
      <w:marTop w:val="0"/>
      <w:marBottom w:val="0"/>
      <w:divBdr>
        <w:top w:val="none" w:sz="0" w:space="0" w:color="auto"/>
        <w:left w:val="none" w:sz="0" w:space="0" w:color="auto"/>
        <w:bottom w:val="none" w:sz="0" w:space="0" w:color="auto"/>
        <w:right w:val="none" w:sz="0" w:space="0" w:color="auto"/>
      </w:divBdr>
    </w:div>
    <w:div w:id="130025030">
      <w:bodyDiv w:val="1"/>
      <w:marLeft w:val="0"/>
      <w:marRight w:val="0"/>
      <w:marTop w:val="0"/>
      <w:marBottom w:val="0"/>
      <w:divBdr>
        <w:top w:val="none" w:sz="0" w:space="0" w:color="auto"/>
        <w:left w:val="none" w:sz="0" w:space="0" w:color="auto"/>
        <w:bottom w:val="none" w:sz="0" w:space="0" w:color="auto"/>
        <w:right w:val="none" w:sz="0" w:space="0" w:color="auto"/>
      </w:divBdr>
    </w:div>
    <w:div w:id="173342816">
      <w:bodyDiv w:val="1"/>
      <w:marLeft w:val="0"/>
      <w:marRight w:val="0"/>
      <w:marTop w:val="0"/>
      <w:marBottom w:val="0"/>
      <w:divBdr>
        <w:top w:val="none" w:sz="0" w:space="0" w:color="auto"/>
        <w:left w:val="none" w:sz="0" w:space="0" w:color="auto"/>
        <w:bottom w:val="none" w:sz="0" w:space="0" w:color="auto"/>
        <w:right w:val="none" w:sz="0" w:space="0" w:color="auto"/>
      </w:divBdr>
    </w:div>
    <w:div w:id="212888764">
      <w:bodyDiv w:val="1"/>
      <w:marLeft w:val="0"/>
      <w:marRight w:val="0"/>
      <w:marTop w:val="0"/>
      <w:marBottom w:val="0"/>
      <w:divBdr>
        <w:top w:val="none" w:sz="0" w:space="0" w:color="auto"/>
        <w:left w:val="none" w:sz="0" w:space="0" w:color="auto"/>
        <w:bottom w:val="none" w:sz="0" w:space="0" w:color="auto"/>
        <w:right w:val="none" w:sz="0" w:space="0" w:color="auto"/>
      </w:divBdr>
    </w:div>
    <w:div w:id="354621601">
      <w:bodyDiv w:val="1"/>
      <w:marLeft w:val="0"/>
      <w:marRight w:val="0"/>
      <w:marTop w:val="0"/>
      <w:marBottom w:val="0"/>
      <w:divBdr>
        <w:top w:val="none" w:sz="0" w:space="0" w:color="auto"/>
        <w:left w:val="none" w:sz="0" w:space="0" w:color="auto"/>
        <w:bottom w:val="none" w:sz="0" w:space="0" w:color="auto"/>
        <w:right w:val="none" w:sz="0" w:space="0" w:color="auto"/>
      </w:divBdr>
    </w:div>
    <w:div w:id="411859358">
      <w:bodyDiv w:val="1"/>
      <w:marLeft w:val="0"/>
      <w:marRight w:val="0"/>
      <w:marTop w:val="0"/>
      <w:marBottom w:val="0"/>
      <w:divBdr>
        <w:top w:val="none" w:sz="0" w:space="0" w:color="auto"/>
        <w:left w:val="none" w:sz="0" w:space="0" w:color="auto"/>
        <w:bottom w:val="none" w:sz="0" w:space="0" w:color="auto"/>
        <w:right w:val="none" w:sz="0" w:space="0" w:color="auto"/>
      </w:divBdr>
    </w:div>
    <w:div w:id="448473097">
      <w:bodyDiv w:val="1"/>
      <w:marLeft w:val="0"/>
      <w:marRight w:val="0"/>
      <w:marTop w:val="0"/>
      <w:marBottom w:val="0"/>
      <w:divBdr>
        <w:top w:val="none" w:sz="0" w:space="0" w:color="auto"/>
        <w:left w:val="none" w:sz="0" w:space="0" w:color="auto"/>
        <w:bottom w:val="none" w:sz="0" w:space="0" w:color="auto"/>
        <w:right w:val="none" w:sz="0" w:space="0" w:color="auto"/>
      </w:divBdr>
    </w:div>
    <w:div w:id="525169071">
      <w:bodyDiv w:val="1"/>
      <w:marLeft w:val="0"/>
      <w:marRight w:val="0"/>
      <w:marTop w:val="0"/>
      <w:marBottom w:val="0"/>
      <w:divBdr>
        <w:top w:val="none" w:sz="0" w:space="0" w:color="auto"/>
        <w:left w:val="none" w:sz="0" w:space="0" w:color="auto"/>
        <w:bottom w:val="none" w:sz="0" w:space="0" w:color="auto"/>
        <w:right w:val="none" w:sz="0" w:space="0" w:color="auto"/>
      </w:divBdr>
    </w:div>
    <w:div w:id="641815065">
      <w:bodyDiv w:val="1"/>
      <w:marLeft w:val="0"/>
      <w:marRight w:val="0"/>
      <w:marTop w:val="0"/>
      <w:marBottom w:val="0"/>
      <w:divBdr>
        <w:top w:val="none" w:sz="0" w:space="0" w:color="auto"/>
        <w:left w:val="none" w:sz="0" w:space="0" w:color="auto"/>
        <w:bottom w:val="none" w:sz="0" w:space="0" w:color="auto"/>
        <w:right w:val="none" w:sz="0" w:space="0" w:color="auto"/>
      </w:divBdr>
    </w:div>
    <w:div w:id="683896429">
      <w:bodyDiv w:val="1"/>
      <w:marLeft w:val="0"/>
      <w:marRight w:val="0"/>
      <w:marTop w:val="0"/>
      <w:marBottom w:val="0"/>
      <w:divBdr>
        <w:top w:val="none" w:sz="0" w:space="0" w:color="auto"/>
        <w:left w:val="none" w:sz="0" w:space="0" w:color="auto"/>
        <w:bottom w:val="none" w:sz="0" w:space="0" w:color="auto"/>
        <w:right w:val="none" w:sz="0" w:space="0" w:color="auto"/>
      </w:divBdr>
    </w:div>
    <w:div w:id="709762666">
      <w:bodyDiv w:val="1"/>
      <w:marLeft w:val="0"/>
      <w:marRight w:val="0"/>
      <w:marTop w:val="0"/>
      <w:marBottom w:val="0"/>
      <w:divBdr>
        <w:top w:val="none" w:sz="0" w:space="0" w:color="auto"/>
        <w:left w:val="none" w:sz="0" w:space="0" w:color="auto"/>
        <w:bottom w:val="none" w:sz="0" w:space="0" w:color="auto"/>
        <w:right w:val="none" w:sz="0" w:space="0" w:color="auto"/>
      </w:divBdr>
    </w:div>
    <w:div w:id="813445642">
      <w:bodyDiv w:val="1"/>
      <w:marLeft w:val="0"/>
      <w:marRight w:val="0"/>
      <w:marTop w:val="0"/>
      <w:marBottom w:val="0"/>
      <w:divBdr>
        <w:top w:val="none" w:sz="0" w:space="0" w:color="auto"/>
        <w:left w:val="none" w:sz="0" w:space="0" w:color="auto"/>
        <w:bottom w:val="none" w:sz="0" w:space="0" w:color="auto"/>
        <w:right w:val="none" w:sz="0" w:space="0" w:color="auto"/>
      </w:divBdr>
    </w:div>
    <w:div w:id="820466623">
      <w:bodyDiv w:val="1"/>
      <w:marLeft w:val="0"/>
      <w:marRight w:val="0"/>
      <w:marTop w:val="0"/>
      <w:marBottom w:val="0"/>
      <w:divBdr>
        <w:top w:val="none" w:sz="0" w:space="0" w:color="auto"/>
        <w:left w:val="none" w:sz="0" w:space="0" w:color="auto"/>
        <w:bottom w:val="none" w:sz="0" w:space="0" w:color="auto"/>
        <w:right w:val="none" w:sz="0" w:space="0" w:color="auto"/>
      </w:divBdr>
    </w:div>
    <w:div w:id="914365150">
      <w:bodyDiv w:val="1"/>
      <w:marLeft w:val="0"/>
      <w:marRight w:val="0"/>
      <w:marTop w:val="0"/>
      <w:marBottom w:val="0"/>
      <w:divBdr>
        <w:top w:val="none" w:sz="0" w:space="0" w:color="auto"/>
        <w:left w:val="none" w:sz="0" w:space="0" w:color="auto"/>
        <w:bottom w:val="none" w:sz="0" w:space="0" w:color="auto"/>
        <w:right w:val="none" w:sz="0" w:space="0" w:color="auto"/>
      </w:divBdr>
    </w:div>
    <w:div w:id="1217352150">
      <w:bodyDiv w:val="1"/>
      <w:marLeft w:val="0"/>
      <w:marRight w:val="0"/>
      <w:marTop w:val="0"/>
      <w:marBottom w:val="0"/>
      <w:divBdr>
        <w:top w:val="none" w:sz="0" w:space="0" w:color="auto"/>
        <w:left w:val="none" w:sz="0" w:space="0" w:color="auto"/>
        <w:bottom w:val="none" w:sz="0" w:space="0" w:color="auto"/>
        <w:right w:val="none" w:sz="0" w:space="0" w:color="auto"/>
      </w:divBdr>
    </w:div>
    <w:div w:id="1314220806">
      <w:bodyDiv w:val="1"/>
      <w:marLeft w:val="0"/>
      <w:marRight w:val="0"/>
      <w:marTop w:val="0"/>
      <w:marBottom w:val="0"/>
      <w:divBdr>
        <w:top w:val="none" w:sz="0" w:space="0" w:color="auto"/>
        <w:left w:val="none" w:sz="0" w:space="0" w:color="auto"/>
        <w:bottom w:val="none" w:sz="0" w:space="0" w:color="auto"/>
        <w:right w:val="none" w:sz="0" w:space="0" w:color="auto"/>
      </w:divBdr>
    </w:div>
    <w:div w:id="1341809361">
      <w:bodyDiv w:val="1"/>
      <w:marLeft w:val="0"/>
      <w:marRight w:val="0"/>
      <w:marTop w:val="0"/>
      <w:marBottom w:val="0"/>
      <w:divBdr>
        <w:top w:val="none" w:sz="0" w:space="0" w:color="auto"/>
        <w:left w:val="none" w:sz="0" w:space="0" w:color="auto"/>
        <w:bottom w:val="none" w:sz="0" w:space="0" w:color="auto"/>
        <w:right w:val="none" w:sz="0" w:space="0" w:color="auto"/>
      </w:divBdr>
    </w:div>
    <w:div w:id="1449007721">
      <w:bodyDiv w:val="1"/>
      <w:marLeft w:val="0"/>
      <w:marRight w:val="0"/>
      <w:marTop w:val="0"/>
      <w:marBottom w:val="0"/>
      <w:divBdr>
        <w:top w:val="none" w:sz="0" w:space="0" w:color="auto"/>
        <w:left w:val="none" w:sz="0" w:space="0" w:color="auto"/>
        <w:bottom w:val="none" w:sz="0" w:space="0" w:color="auto"/>
        <w:right w:val="none" w:sz="0" w:space="0" w:color="auto"/>
      </w:divBdr>
    </w:div>
    <w:div w:id="1453599075">
      <w:bodyDiv w:val="1"/>
      <w:marLeft w:val="0"/>
      <w:marRight w:val="0"/>
      <w:marTop w:val="0"/>
      <w:marBottom w:val="0"/>
      <w:divBdr>
        <w:top w:val="none" w:sz="0" w:space="0" w:color="auto"/>
        <w:left w:val="none" w:sz="0" w:space="0" w:color="auto"/>
        <w:bottom w:val="none" w:sz="0" w:space="0" w:color="auto"/>
        <w:right w:val="none" w:sz="0" w:space="0" w:color="auto"/>
      </w:divBdr>
    </w:div>
    <w:div w:id="1617830367">
      <w:bodyDiv w:val="1"/>
      <w:marLeft w:val="0"/>
      <w:marRight w:val="0"/>
      <w:marTop w:val="0"/>
      <w:marBottom w:val="0"/>
      <w:divBdr>
        <w:top w:val="none" w:sz="0" w:space="0" w:color="auto"/>
        <w:left w:val="none" w:sz="0" w:space="0" w:color="auto"/>
        <w:bottom w:val="none" w:sz="0" w:space="0" w:color="auto"/>
        <w:right w:val="none" w:sz="0" w:space="0" w:color="auto"/>
      </w:divBdr>
    </w:div>
    <w:div w:id="1647004338">
      <w:bodyDiv w:val="1"/>
      <w:marLeft w:val="0"/>
      <w:marRight w:val="0"/>
      <w:marTop w:val="0"/>
      <w:marBottom w:val="0"/>
      <w:divBdr>
        <w:top w:val="none" w:sz="0" w:space="0" w:color="auto"/>
        <w:left w:val="none" w:sz="0" w:space="0" w:color="auto"/>
        <w:bottom w:val="none" w:sz="0" w:space="0" w:color="auto"/>
        <w:right w:val="none" w:sz="0" w:space="0" w:color="auto"/>
      </w:divBdr>
    </w:div>
    <w:div w:id="1676493078">
      <w:bodyDiv w:val="1"/>
      <w:marLeft w:val="0"/>
      <w:marRight w:val="0"/>
      <w:marTop w:val="0"/>
      <w:marBottom w:val="0"/>
      <w:divBdr>
        <w:top w:val="none" w:sz="0" w:space="0" w:color="auto"/>
        <w:left w:val="none" w:sz="0" w:space="0" w:color="auto"/>
        <w:bottom w:val="none" w:sz="0" w:space="0" w:color="auto"/>
        <w:right w:val="none" w:sz="0" w:space="0" w:color="auto"/>
      </w:divBdr>
    </w:div>
    <w:div w:id="17003576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finance.yahoo.com/quote/NFLX/history?period1=1197003600&amp;period2=1544158800&amp;interval=1d&amp;filter=history&amp;frequency=1d" TargetMode="Externa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10</Pages>
  <Words>1480</Words>
  <Characters>8439</Characters>
  <Application>Microsoft Macintosh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cp:revision>
  <dcterms:created xsi:type="dcterms:W3CDTF">2018-12-07T17:41:00Z</dcterms:created>
  <dcterms:modified xsi:type="dcterms:W3CDTF">2018-12-19T22:16:00Z</dcterms:modified>
</cp:coreProperties>
</file>